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BA9" w:rsidRPr="00643BA9" w:rsidRDefault="00643BA9" w:rsidP="00643BA9">
      <w:pPr>
        <w:pStyle w:val="TextA"/>
        <w:jc w:val="both"/>
        <w:rPr>
          <w:rFonts w:ascii="Calibri" w:eastAsia="Calibri" w:hAnsi="Calibri" w:cs="Calibri"/>
          <w:b/>
          <w:bCs/>
          <w:sz w:val="28"/>
          <w:szCs w:val="30"/>
        </w:rPr>
      </w:pPr>
      <w:r w:rsidRPr="00643BA9">
        <w:rPr>
          <w:rFonts w:ascii="Calibri" w:hAnsi="Calibri"/>
          <w:b/>
          <w:bCs/>
          <w:sz w:val="28"/>
          <w:szCs w:val="30"/>
        </w:rPr>
        <w:t>„</w:t>
      </w:r>
      <w:r w:rsidR="00665556">
        <w:rPr>
          <w:rFonts w:ascii="Calibri" w:hAnsi="Calibri"/>
          <w:b/>
          <w:bCs/>
          <w:sz w:val="28"/>
          <w:szCs w:val="30"/>
        </w:rPr>
        <w:t>FOR</w:t>
      </w:r>
      <w:r w:rsidRPr="00643BA9">
        <w:rPr>
          <w:rFonts w:ascii="Calibri" w:hAnsi="Calibri"/>
          <w:b/>
          <w:bCs/>
          <w:sz w:val="28"/>
          <w:szCs w:val="30"/>
        </w:rPr>
        <w:t>TALENT</w:t>
      </w:r>
      <w:r w:rsidR="00665556">
        <w:rPr>
          <w:rFonts w:ascii="Calibri" w:hAnsi="Calibri"/>
          <w:b/>
          <w:bCs/>
          <w:sz w:val="28"/>
          <w:szCs w:val="30"/>
        </w:rPr>
        <w:t>S</w:t>
      </w:r>
      <w:r w:rsidRPr="00643BA9">
        <w:rPr>
          <w:rFonts w:ascii="Calibri" w:hAnsi="Calibri"/>
          <w:b/>
          <w:bCs/>
          <w:sz w:val="28"/>
          <w:szCs w:val="30"/>
        </w:rPr>
        <w:t>“: Initiative des Regensburger Mittelstands</w:t>
      </w:r>
    </w:p>
    <w:p w:rsidR="00643BA9" w:rsidRPr="00643BA9" w:rsidRDefault="00643BA9" w:rsidP="00643BA9">
      <w:pPr>
        <w:pStyle w:val="TextA"/>
        <w:jc w:val="both"/>
        <w:rPr>
          <w:rFonts w:ascii="Calibri" w:eastAsia="Calibri" w:hAnsi="Calibri" w:cs="Calibri"/>
          <w:b/>
          <w:bCs/>
          <w:sz w:val="28"/>
          <w:szCs w:val="30"/>
        </w:rPr>
      </w:pPr>
      <w:r w:rsidRPr="00643BA9">
        <w:rPr>
          <w:rFonts w:ascii="Calibri" w:hAnsi="Calibri"/>
          <w:b/>
          <w:bCs/>
          <w:sz w:val="28"/>
          <w:szCs w:val="30"/>
        </w:rPr>
        <w:t>für eine neue Stipendienkultur in der Region</w:t>
      </w:r>
    </w:p>
    <w:p w:rsidR="00643BA9" w:rsidRDefault="00643BA9" w:rsidP="00643BA9">
      <w:pPr>
        <w:pStyle w:val="TextA"/>
        <w:jc w:val="both"/>
        <w:rPr>
          <w:rFonts w:ascii="Calibri" w:eastAsia="Calibri" w:hAnsi="Calibri" w:cs="Calibri"/>
          <w:b/>
          <w:bCs/>
        </w:rPr>
      </w:pPr>
    </w:p>
    <w:p w:rsidR="00643BA9" w:rsidRDefault="007F544A" w:rsidP="00643BA9">
      <w:pPr>
        <w:pStyle w:val="TextA"/>
        <w:jc w:val="both"/>
        <w:rPr>
          <w:rFonts w:ascii="Calibri" w:eastAsia="Calibri" w:hAnsi="Calibri" w:cs="Calibri"/>
          <w:b/>
          <w:bCs/>
        </w:rPr>
      </w:pPr>
      <w:r>
        <w:rPr>
          <w:rFonts w:ascii="Calibri" w:hAnsi="Calibri"/>
          <w:b/>
          <w:bCs/>
        </w:rPr>
        <w:t>Die Eckert Schulen</w:t>
      </w:r>
      <w:r w:rsidR="00643BA9">
        <w:rPr>
          <w:rFonts w:ascii="Calibri" w:hAnsi="Calibri"/>
          <w:b/>
          <w:bCs/>
        </w:rPr>
        <w:t>, die Euroassekuranz AG und die Götz-Management-Holding AG: Drei erfolgreiche Regensburger Unternehmer haben sich zusammengeschlossen, bieten dem Fachkräftemangel die Stirn und aufstrebendem Nachwuchs die Möglichkeit zur beruflichen Verwirklichung – individuell, zeitgemäß und zukunftsorientiert. Ihr Ziel: Junge Talente gezielt unterstützen und sie in der Region halten.</w:t>
      </w:r>
    </w:p>
    <w:p w:rsidR="00643BA9" w:rsidRDefault="00643BA9" w:rsidP="00643BA9">
      <w:pPr>
        <w:pStyle w:val="TextA"/>
        <w:jc w:val="both"/>
        <w:rPr>
          <w:rFonts w:ascii="Calibri" w:eastAsia="Calibri" w:hAnsi="Calibri" w:cs="Calibri"/>
          <w:b/>
          <w:bCs/>
        </w:rPr>
      </w:pPr>
    </w:p>
    <w:p w:rsidR="00643BA9" w:rsidRDefault="00643BA9" w:rsidP="00643BA9">
      <w:pPr>
        <w:pStyle w:val="TextA"/>
        <w:jc w:val="both"/>
        <w:rPr>
          <w:rFonts w:ascii="Calibri" w:eastAsia="Calibri" w:hAnsi="Calibri" w:cs="Calibri"/>
          <w:b/>
          <w:bCs/>
        </w:rPr>
      </w:pPr>
      <w:r>
        <w:rPr>
          <w:rFonts w:ascii="Calibri" w:hAnsi="Calibri"/>
          <w:b/>
          <w:bCs/>
        </w:rPr>
        <w:t xml:space="preserve">Regensburg </w:t>
      </w:r>
      <w:r w:rsidRPr="00643BA9">
        <w:rPr>
          <w:rFonts w:ascii="Calibri" w:hAnsi="Calibri"/>
          <w:bCs/>
        </w:rPr>
        <w:t xml:space="preserve">— Innovative Wege der Nachwuchsförderung: Mit einer in Deutschland in dieser Form </w:t>
      </w:r>
      <w:r w:rsidR="006912B8">
        <w:rPr>
          <w:rFonts w:ascii="Calibri" w:hAnsi="Calibri"/>
          <w:bCs/>
        </w:rPr>
        <w:t xml:space="preserve">herausragenden </w:t>
      </w:r>
      <w:r w:rsidRPr="00643BA9">
        <w:rPr>
          <w:rFonts w:ascii="Calibri" w:hAnsi="Calibri"/>
          <w:bCs/>
        </w:rPr>
        <w:t>Initiative will ein Verbund aus bayerischen Mittelständlern den Grundstein für eine neue Stipendienkultur in der Bundesrepublik legen. Drei Unternehmen mit in Summe rund 17.000 Mitarbeitern haben jetzt das Projekt „</w:t>
      </w:r>
      <w:r w:rsidR="00665556">
        <w:rPr>
          <w:rFonts w:ascii="Calibri" w:hAnsi="Calibri"/>
          <w:bCs/>
        </w:rPr>
        <w:t>FOR</w:t>
      </w:r>
      <w:r w:rsidRPr="00643BA9">
        <w:rPr>
          <w:rFonts w:ascii="Calibri" w:hAnsi="Calibri"/>
          <w:bCs/>
        </w:rPr>
        <w:t>TALENT</w:t>
      </w:r>
      <w:r w:rsidR="00665556">
        <w:rPr>
          <w:rFonts w:ascii="Calibri" w:hAnsi="Calibri"/>
          <w:bCs/>
        </w:rPr>
        <w:t>S</w:t>
      </w:r>
      <w:r w:rsidRPr="00643BA9">
        <w:rPr>
          <w:rFonts w:ascii="Calibri" w:hAnsi="Calibri"/>
          <w:bCs/>
        </w:rPr>
        <w:t xml:space="preserve">“ vorgestellt, das in der Pilotphase künftig zunächst bis zu neun Studierende der Regensburger Universität fördert. Anlass für das neu geschaffene Stipendium ist vor allem der sich weiter zuspitzende Mangel an Fach- und Führungskräften: „Erfolgreiche Unternehmen abseits der großen Metropolen müssen neue Wege gehen, um den Nachwuchs zu sichern“, sagt beispielsweise Alexander Eckert von Waldenfels. Er ist Vorstandsvorsitzender der Eckert Schulen, einer der drei Stifter des neuen Förderprogramms. </w:t>
      </w:r>
    </w:p>
    <w:p w:rsidR="00643BA9" w:rsidRDefault="00643BA9" w:rsidP="00643BA9">
      <w:pPr>
        <w:pStyle w:val="TextA"/>
        <w:jc w:val="both"/>
        <w:rPr>
          <w:rFonts w:ascii="Calibri" w:eastAsia="Calibri" w:hAnsi="Calibri" w:cs="Calibri"/>
          <w:b/>
          <w:bCs/>
        </w:rPr>
      </w:pPr>
    </w:p>
    <w:p w:rsidR="00643BA9" w:rsidRDefault="00643BA9" w:rsidP="00643BA9">
      <w:pPr>
        <w:pStyle w:val="TextA"/>
        <w:jc w:val="both"/>
        <w:rPr>
          <w:rFonts w:ascii="Calibri" w:eastAsia="Calibri" w:hAnsi="Calibri" w:cs="Calibri"/>
          <w:b/>
          <w:bCs/>
        </w:rPr>
      </w:pPr>
      <w:r>
        <w:rPr>
          <w:rFonts w:ascii="Calibri" w:hAnsi="Calibri"/>
          <w:b/>
          <w:bCs/>
        </w:rPr>
        <w:t>Nur vier Prozent aller Studierenden profitieren von einem Stipendium</w:t>
      </w:r>
    </w:p>
    <w:p w:rsidR="00643BA9" w:rsidRDefault="00643BA9" w:rsidP="00643BA9">
      <w:pPr>
        <w:pStyle w:val="TextA"/>
        <w:jc w:val="both"/>
        <w:rPr>
          <w:rFonts w:ascii="Calibri" w:eastAsia="Calibri" w:hAnsi="Calibri" w:cs="Calibri"/>
        </w:rPr>
      </w:pPr>
      <w:r>
        <w:rPr>
          <w:rFonts w:ascii="Calibri" w:hAnsi="Calibri"/>
        </w:rPr>
        <w:t xml:space="preserve">Eine historisch gewachsene Kultur der Studierendenförderung durch Unternehmen gibt es — im Gegensatz zu Ländern wie den Vereinigten Staaten — in Deutschland kaum. Nur jeder 25. Student (rund 4 Prozent) profitiert hierzulande überhaupt von einem Stipendienprogramm, wie Zahlen aus der aktuellsten derzeit vorliegenden Sozialerhebung des Deutschen Studentenwerks belegen. Die meisten Stipendien stammen von öffentlichen Trägern und den parteinahen Förderwerken wie der Konrad-Adenauer-Stiftung oder der Friedrich-Ebert-Stiftung, aber nicht von Unternehmen. </w:t>
      </w:r>
    </w:p>
    <w:p w:rsidR="00643BA9" w:rsidRDefault="00643BA9" w:rsidP="00643BA9">
      <w:pPr>
        <w:pStyle w:val="TextA"/>
        <w:jc w:val="both"/>
        <w:rPr>
          <w:rFonts w:ascii="Calibri" w:eastAsia="Calibri" w:hAnsi="Calibri" w:cs="Calibri"/>
        </w:rPr>
      </w:pPr>
    </w:p>
    <w:p w:rsidR="00643BA9" w:rsidRDefault="00643BA9" w:rsidP="00643BA9">
      <w:pPr>
        <w:pStyle w:val="TextA"/>
        <w:jc w:val="both"/>
        <w:rPr>
          <w:rFonts w:ascii="Calibri" w:eastAsia="Calibri" w:hAnsi="Calibri" w:cs="Calibri"/>
        </w:rPr>
      </w:pPr>
      <w:r>
        <w:rPr>
          <w:rFonts w:ascii="Calibri" w:hAnsi="Calibri"/>
        </w:rPr>
        <w:t xml:space="preserve">Auch im internationalen Vergleich hinkt die Bundesrepublik bei dem Thema hinterher: Der Anteil privater Mittel an Investitionen in die akademische Bildung liegt heute mit 16 Prozent in Deutschland deutlich unter dem Schnitt aller in der OECD organisierten Industrieländer (30 Prozent). Zum Vergleich: In Großbritannien finanziert die Wirtschaft rund 70 Prozent der Hochschulkosten, in den USA sind es rund 62 Prozent, im EU-Mittel immer noch 21 Prozent. Deutschland brauche deshalb eine stärkere Stipendienkultur, fordert die Bundesregierung bereits seit Jahren. </w:t>
      </w:r>
    </w:p>
    <w:p w:rsidR="00643BA9" w:rsidRDefault="00643BA9" w:rsidP="00643BA9">
      <w:pPr>
        <w:pStyle w:val="TextA"/>
        <w:jc w:val="both"/>
        <w:rPr>
          <w:rFonts w:ascii="Calibri" w:eastAsia="Calibri" w:hAnsi="Calibri" w:cs="Calibri"/>
          <w:b/>
          <w:bCs/>
        </w:rPr>
      </w:pPr>
    </w:p>
    <w:p w:rsidR="00643BA9" w:rsidRDefault="00643BA9" w:rsidP="00643BA9">
      <w:pPr>
        <w:pStyle w:val="TextA"/>
        <w:jc w:val="both"/>
        <w:rPr>
          <w:rFonts w:ascii="Calibri" w:eastAsia="Calibri" w:hAnsi="Calibri" w:cs="Calibri"/>
          <w:b/>
          <w:bCs/>
        </w:rPr>
      </w:pPr>
      <w:r>
        <w:rPr>
          <w:rFonts w:ascii="Calibri" w:hAnsi="Calibri"/>
          <w:b/>
          <w:bCs/>
        </w:rPr>
        <w:t>Eine Chance für Unternehmen: Zwei von drei Studierenden müssen nebenbei hinzuverdienen</w:t>
      </w:r>
    </w:p>
    <w:p w:rsidR="00F7781D" w:rsidRDefault="00643BA9" w:rsidP="00643BA9">
      <w:pPr>
        <w:pStyle w:val="TextA"/>
        <w:jc w:val="both"/>
        <w:rPr>
          <w:rFonts w:ascii="Calibri" w:hAnsi="Calibri"/>
        </w:rPr>
      </w:pPr>
      <w:r>
        <w:rPr>
          <w:rFonts w:ascii="Calibri" w:hAnsi="Calibri"/>
        </w:rPr>
        <w:t>Die Bundesregierung führte im Jahr 2011 deshalb das so genannte „Deutschlandstipendium“ ein. Das Ziel: die „Stipendien-Lücke“ zu schließen und Deutschlands Unternehmen zu motivieren</w:t>
      </w:r>
      <w:r w:rsidR="006912B8">
        <w:rPr>
          <w:rFonts w:ascii="Calibri" w:hAnsi="Calibri"/>
        </w:rPr>
        <w:t xml:space="preserve">, </w:t>
      </w:r>
      <w:r>
        <w:rPr>
          <w:rFonts w:ascii="Calibri" w:hAnsi="Calibri"/>
        </w:rPr>
        <w:t xml:space="preserve">verstärkt in die Talentförderung zu investieren. </w:t>
      </w:r>
    </w:p>
    <w:p w:rsidR="00F7781D" w:rsidRDefault="00F7781D" w:rsidP="00643BA9">
      <w:pPr>
        <w:pStyle w:val="TextA"/>
        <w:jc w:val="both"/>
        <w:rPr>
          <w:rFonts w:ascii="Calibri" w:hAnsi="Calibri"/>
        </w:rPr>
      </w:pPr>
    </w:p>
    <w:p w:rsidR="00F7781D" w:rsidRDefault="00F7781D" w:rsidP="00643BA9">
      <w:pPr>
        <w:pStyle w:val="TextA"/>
        <w:jc w:val="both"/>
        <w:rPr>
          <w:rFonts w:ascii="Calibri" w:hAnsi="Calibri"/>
        </w:rPr>
      </w:pPr>
    </w:p>
    <w:p w:rsidR="00643BA9" w:rsidRDefault="00643BA9" w:rsidP="00643BA9">
      <w:pPr>
        <w:pStyle w:val="TextA"/>
        <w:jc w:val="both"/>
        <w:rPr>
          <w:rFonts w:ascii="Calibri" w:eastAsia="Calibri" w:hAnsi="Calibri" w:cs="Calibri"/>
        </w:rPr>
      </w:pPr>
      <w:r>
        <w:rPr>
          <w:rFonts w:ascii="Calibri" w:hAnsi="Calibri"/>
        </w:rPr>
        <w:lastRenderedPageBreak/>
        <w:t>Das Programm gilt als erfolgreich, bleibt mit derzeit rund 22.500 Geförderten jedoch auch sechs Jahre nach seiner Einführung deutlich hinter dem Zielwert von 50.000 zurück, auch weil Unternehmen in der Regel bei der Auswahl der Stipendiat</w:t>
      </w:r>
      <w:r w:rsidR="00B60B42">
        <w:rPr>
          <w:rFonts w:ascii="Calibri" w:hAnsi="Calibri"/>
        </w:rPr>
        <w:t>en nicht mitentscheiden können.</w:t>
      </w:r>
      <w:r w:rsidR="00F7781D">
        <w:rPr>
          <w:rFonts w:ascii="Calibri" w:hAnsi="Calibri"/>
        </w:rPr>
        <w:t xml:space="preserve"> </w:t>
      </w:r>
      <w:r>
        <w:rPr>
          <w:rFonts w:ascii="Calibri" w:hAnsi="Calibri"/>
        </w:rPr>
        <w:t xml:space="preserve">Dabei könnten viele Studierende in Deutschland den finanziellen Rückenwind gut brauchen: Zwei von drei Studenten in Deutschland (63 Prozent) müssen regelmäßig neben der Hochschule arbeiten, um sich ihr Studium zu finanzieren, resümiert die jüngste Sozialerhebung des Deutschen Studentenwerks. </w:t>
      </w:r>
    </w:p>
    <w:p w:rsidR="00643BA9" w:rsidRDefault="00643BA9" w:rsidP="00643BA9">
      <w:pPr>
        <w:pStyle w:val="TextA"/>
        <w:jc w:val="both"/>
        <w:rPr>
          <w:rFonts w:ascii="Calibri" w:eastAsia="Calibri" w:hAnsi="Calibri" w:cs="Calibri"/>
        </w:rPr>
      </w:pPr>
    </w:p>
    <w:p w:rsidR="00643BA9" w:rsidRDefault="00643BA9" w:rsidP="00643BA9">
      <w:pPr>
        <w:pStyle w:val="TextA"/>
        <w:jc w:val="both"/>
        <w:rPr>
          <w:rFonts w:ascii="Calibri" w:eastAsia="Calibri" w:hAnsi="Calibri" w:cs="Calibri"/>
        </w:rPr>
      </w:pPr>
      <w:r>
        <w:rPr>
          <w:rFonts w:ascii="Calibri" w:hAnsi="Calibri"/>
        </w:rPr>
        <w:t>Eine stärkere Förderung durch Unternehmen und die damit einhergehende Bindung würde sich deshalb besonders lohnen, weil alle Arbeitsmarktexperten auch für zahlreiche akademische Berufe für die kommenden Jahre einen weiter zunehmenden Mangel an Fachkräften prognostizieren. Auf bis zu sechs Millionen fehlenden Beschäftigte könnte sich die Zahl bis zum Jahr 2030 summieren, hat die Unternehmensberatung Boston Consulting Group in einer Studie berechnet. Dynamische Wirtschaftsräume wie Regensburg, wo die Arbeitslosenquote heute bei drei Prozent liegt, könnten darunter besonders leiden. Denn: An den Hochschulen in Regensburg lernen zwar mehr als 20.000 Studierende, aber viele von ihnen verlassen die Region nach ihrem Abschluss.</w:t>
      </w:r>
    </w:p>
    <w:p w:rsidR="00643BA9" w:rsidRDefault="00643BA9" w:rsidP="00643BA9">
      <w:pPr>
        <w:pStyle w:val="TextA"/>
        <w:jc w:val="both"/>
        <w:rPr>
          <w:rFonts w:ascii="Calibri" w:eastAsia="Calibri" w:hAnsi="Calibri" w:cs="Calibri"/>
        </w:rPr>
      </w:pPr>
    </w:p>
    <w:p w:rsidR="00643BA9" w:rsidRDefault="00643BA9" w:rsidP="00643BA9">
      <w:pPr>
        <w:pStyle w:val="TextA"/>
        <w:jc w:val="both"/>
        <w:rPr>
          <w:rFonts w:ascii="Calibri" w:eastAsia="Calibri" w:hAnsi="Calibri" w:cs="Calibri"/>
          <w:b/>
          <w:bCs/>
        </w:rPr>
      </w:pPr>
      <w:r>
        <w:rPr>
          <w:rFonts w:ascii="Calibri" w:hAnsi="Calibri"/>
          <w:b/>
          <w:bCs/>
        </w:rPr>
        <w:t>„</w:t>
      </w:r>
      <w:r w:rsidR="00665556">
        <w:rPr>
          <w:rFonts w:ascii="Calibri" w:hAnsi="Calibri"/>
          <w:b/>
          <w:bCs/>
        </w:rPr>
        <w:t>FOR</w:t>
      </w:r>
      <w:r>
        <w:rPr>
          <w:rFonts w:ascii="Calibri" w:hAnsi="Calibri"/>
          <w:b/>
          <w:bCs/>
        </w:rPr>
        <w:t>TALENT</w:t>
      </w:r>
      <w:r w:rsidR="00665556">
        <w:rPr>
          <w:rFonts w:ascii="Calibri" w:hAnsi="Calibri"/>
          <w:b/>
          <w:bCs/>
        </w:rPr>
        <w:t>S</w:t>
      </w:r>
      <w:r>
        <w:rPr>
          <w:rFonts w:ascii="Calibri" w:hAnsi="Calibri"/>
          <w:b/>
          <w:bCs/>
        </w:rPr>
        <w:t>“: Junge Talente gezielt fördern und sie in der Region halten</w:t>
      </w:r>
    </w:p>
    <w:p w:rsidR="00870D23" w:rsidRPr="00870D23" w:rsidRDefault="00643BA9" w:rsidP="00870D23">
      <w:pPr>
        <w:rPr>
          <w:rFonts w:ascii="Calibri" w:eastAsia="Arial Unicode MS" w:hAnsi="Calibri" w:cs="Arial Unicode MS"/>
          <w:color w:val="000000"/>
          <w:u w:color="000000"/>
          <w:bdr w:val="nil"/>
          <w:lang w:eastAsia="de-DE"/>
        </w:rPr>
      </w:pPr>
      <w:r>
        <w:rPr>
          <w:rFonts w:ascii="Calibri" w:hAnsi="Calibri"/>
        </w:rPr>
        <w:t>Drei führende, international tätige und wachstumsstarke Regensburger Unternehmen wollen deshalb jetzt neue Wege gehen bei der Talent- und Nachwuchsgewinnung. Weil die bestehenden Modelle sie nicht überzeugten, legen sie nun ihr eigenes Förderprogramm „</w:t>
      </w:r>
      <w:r w:rsidR="00665556">
        <w:rPr>
          <w:rFonts w:ascii="Calibri" w:hAnsi="Calibri"/>
        </w:rPr>
        <w:t>FOR</w:t>
      </w:r>
      <w:r>
        <w:rPr>
          <w:rFonts w:ascii="Calibri" w:hAnsi="Calibri"/>
        </w:rPr>
        <w:t>TALENT</w:t>
      </w:r>
      <w:r w:rsidR="00665556">
        <w:rPr>
          <w:rFonts w:ascii="Calibri" w:hAnsi="Calibri"/>
        </w:rPr>
        <w:t>S</w:t>
      </w:r>
      <w:r>
        <w:rPr>
          <w:rFonts w:ascii="Calibri" w:hAnsi="Calibri"/>
        </w:rPr>
        <w:t xml:space="preserve">“ auf. Es soll nach den Worten der Initiatoren ein Leuchtturmprojekt für eine neue Stipendienkultur des bayerischen Mittelstandes sein. </w:t>
      </w:r>
      <w:r w:rsidR="00F157D5" w:rsidRPr="00F157D5">
        <w:rPr>
          <w:rFonts w:ascii="Calibri" w:eastAsia="Arial Unicode MS" w:hAnsi="Calibri" w:cs="Arial Unicode MS"/>
          <w:color w:val="000000"/>
          <w:u w:color="000000"/>
          <w:bdr w:val="nil"/>
          <w:lang w:eastAsia="de-DE"/>
        </w:rPr>
        <w:t>Ins Leben gerufen wird die gemeinsame Initiative "</w:t>
      </w:r>
      <w:r w:rsidR="00665556">
        <w:rPr>
          <w:rFonts w:ascii="Calibri" w:eastAsia="Arial Unicode MS" w:hAnsi="Calibri" w:cs="Arial Unicode MS"/>
          <w:color w:val="000000"/>
          <w:u w:color="000000"/>
          <w:bdr w:val="nil"/>
          <w:lang w:eastAsia="de-DE"/>
        </w:rPr>
        <w:t>FOR</w:t>
      </w:r>
      <w:r w:rsidR="00F157D5" w:rsidRPr="00F157D5">
        <w:rPr>
          <w:rFonts w:ascii="Calibri" w:eastAsia="Arial Unicode MS" w:hAnsi="Calibri" w:cs="Arial Unicode MS"/>
          <w:color w:val="000000"/>
          <w:u w:color="000000"/>
          <w:bdr w:val="nil"/>
          <w:lang w:eastAsia="de-DE"/>
        </w:rPr>
        <w:t>TALENT</w:t>
      </w:r>
      <w:r w:rsidR="00665556">
        <w:rPr>
          <w:rFonts w:ascii="Calibri" w:eastAsia="Arial Unicode MS" w:hAnsi="Calibri" w:cs="Arial Unicode MS"/>
          <w:color w:val="000000"/>
          <w:u w:color="000000"/>
          <w:bdr w:val="nil"/>
          <w:lang w:eastAsia="de-DE"/>
        </w:rPr>
        <w:t>S</w:t>
      </w:r>
      <w:r w:rsidR="00F157D5" w:rsidRPr="00F157D5">
        <w:rPr>
          <w:rFonts w:ascii="Calibri" w:eastAsia="Arial Unicode MS" w:hAnsi="Calibri" w:cs="Arial Unicode MS"/>
          <w:color w:val="000000"/>
          <w:u w:color="000000"/>
          <w:bdr w:val="nil"/>
          <w:lang w:eastAsia="de-DE"/>
        </w:rPr>
        <w:t xml:space="preserve">" von der Götz-Gruppe, den Eckert Schulen und der EUROASSEKURANZ Versicherungsmakler AG. Die Götz-Gruppe beschäftigt im Bereich infrastrukturelles, kaufmännisches und technisches Gebäudemanagement heute rund 15.000 Mitarbeiter. Die Eckert Schulen sind der größte private Bildungsanbieter Bayerns mit rund 1.800 Mitarbeitern, 45 Standorten in ganz Deutschland und rund 7.500 Kursteilnehmern jährlich. </w:t>
      </w:r>
      <w:r w:rsidR="00870D23" w:rsidRPr="00870D23">
        <w:rPr>
          <w:rFonts w:ascii="Calibri" w:eastAsia="Arial Unicode MS" w:hAnsi="Calibri" w:cs="Arial Unicode MS"/>
          <w:color w:val="000000"/>
          <w:u w:color="000000"/>
          <w:bdr w:val="nil"/>
          <w:lang w:eastAsia="de-DE"/>
        </w:rPr>
        <w:t xml:space="preserve">Die EUROASSEKURANZ Versicherungsmakler AG – Member </w:t>
      </w:r>
      <w:proofErr w:type="spellStart"/>
      <w:r w:rsidR="00870D23" w:rsidRPr="00870D23">
        <w:rPr>
          <w:rFonts w:ascii="Calibri" w:eastAsia="Arial Unicode MS" w:hAnsi="Calibri" w:cs="Arial Unicode MS"/>
          <w:color w:val="000000"/>
          <w:u w:color="000000"/>
          <w:bdr w:val="nil"/>
          <w:lang w:eastAsia="de-DE"/>
        </w:rPr>
        <w:t>of</w:t>
      </w:r>
      <w:proofErr w:type="spellEnd"/>
      <w:r w:rsidR="00870D23" w:rsidRPr="00870D23">
        <w:rPr>
          <w:rFonts w:ascii="Calibri" w:eastAsia="Arial Unicode MS" w:hAnsi="Calibri" w:cs="Arial Unicode MS"/>
          <w:color w:val="000000"/>
          <w:u w:color="000000"/>
          <w:bdr w:val="nil"/>
          <w:lang w:eastAsia="de-DE"/>
        </w:rPr>
        <w:t xml:space="preserve"> Hyperion Insurance Group – ist spezialisiert auf Risiko- und Schadenmanagement. Die Hyperion Insurance Group ist weltweit aufgestellt und beschäftigt in 39 Ländern rund 3.900 Mitarbeiter.</w:t>
      </w:r>
    </w:p>
    <w:p w:rsidR="00643BA9" w:rsidRDefault="00643BA9" w:rsidP="00643BA9">
      <w:pPr>
        <w:pStyle w:val="TextA"/>
        <w:jc w:val="both"/>
        <w:rPr>
          <w:rFonts w:ascii="Calibri" w:eastAsia="Calibri" w:hAnsi="Calibri" w:cs="Calibri"/>
        </w:rPr>
      </w:pPr>
    </w:p>
    <w:p w:rsidR="00643BA9" w:rsidRDefault="00643BA9" w:rsidP="00643BA9">
      <w:pPr>
        <w:pStyle w:val="TextA"/>
        <w:jc w:val="both"/>
        <w:rPr>
          <w:rFonts w:ascii="Calibri" w:eastAsia="Calibri" w:hAnsi="Calibri" w:cs="Calibri"/>
        </w:rPr>
      </w:pPr>
      <w:r>
        <w:rPr>
          <w:rFonts w:ascii="Calibri" w:hAnsi="Calibri"/>
        </w:rPr>
        <w:t xml:space="preserve">Das </w:t>
      </w:r>
      <w:r w:rsidRPr="00D832EA">
        <w:rPr>
          <w:rFonts w:ascii="Calibri" w:hAnsi="Calibri"/>
        </w:rPr>
        <w:t xml:space="preserve">Ziel: „Wir wollen künftig junge Talente gezielt unterstützen, ihnen vielfältigste Chancen auf eine erfolgreiche berufliche Zukunft eröffnen </w:t>
      </w:r>
      <w:r>
        <w:rPr>
          <w:rFonts w:ascii="Calibri" w:hAnsi="Calibri"/>
        </w:rPr>
        <w:t>und sie so in der Region halten</w:t>
      </w:r>
      <w:r w:rsidRPr="00D832EA">
        <w:rPr>
          <w:rFonts w:ascii="Calibri" w:hAnsi="Calibri"/>
        </w:rPr>
        <w:t>“, betont auch Alexander Götz, Vorstandsvorsitzender der Götz-Management-Holding AG.</w:t>
      </w:r>
      <w:r>
        <w:rPr>
          <w:rFonts w:ascii="Calibri" w:hAnsi="Calibri"/>
        </w:rPr>
        <w:t xml:space="preserve"> </w:t>
      </w:r>
    </w:p>
    <w:p w:rsidR="00643BA9" w:rsidRDefault="00643BA9" w:rsidP="00643BA9">
      <w:pPr>
        <w:pStyle w:val="TextA"/>
        <w:jc w:val="both"/>
        <w:rPr>
          <w:rFonts w:ascii="Calibri" w:eastAsia="Calibri" w:hAnsi="Calibri" w:cs="Calibri"/>
        </w:rPr>
      </w:pPr>
    </w:p>
    <w:p w:rsidR="00643BA9" w:rsidRDefault="00643BA9" w:rsidP="00643BA9">
      <w:pPr>
        <w:pStyle w:val="TextA"/>
        <w:jc w:val="both"/>
        <w:rPr>
          <w:rFonts w:ascii="Calibri" w:eastAsia="Calibri" w:hAnsi="Calibri" w:cs="Calibri"/>
          <w:b/>
          <w:bCs/>
        </w:rPr>
      </w:pPr>
      <w:r>
        <w:t>„</w:t>
      </w:r>
      <w:r w:rsidR="00665556">
        <w:rPr>
          <w:rFonts w:ascii="Calibri" w:hAnsi="Calibri"/>
          <w:b/>
          <w:bCs/>
        </w:rPr>
        <w:t>FOR</w:t>
      </w:r>
      <w:r>
        <w:rPr>
          <w:rFonts w:ascii="Calibri" w:hAnsi="Calibri"/>
          <w:b/>
          <w:bCs/>
        </w:rPr>
        <w:t>TALENT</w:t>
      </w:r>
      <w:r w:rsidR="00665556">
        <w:rPr>
          <w:rFonts w:ascii="Calibri" w:hAnsi="Calibri"/>
          <w:b/>
          <w:bCs/>
        </w:rPr>
        <w:t>S</w:t>
      </w:r>
      <w:r>
        <w:rPr>
          <w:rFonts w:ascii="Calibri" w:hAnsi="Calibri"/>
          <w:b/>
          <w:bCs/>
        </w:rPr>
        <w:t>“: Finanzieller Rückenwind, ein persönlicher Mentor und ein starkes Netzwerk</w:t>
      </w:r>
    </w:p>
    <w:p w:rsidR="00643BA9" w:rsidRDefault="00643BA9" w:rsidP="00643BA9">
      <w:pPr>
        <w:pStyle w:val="TextA"/>
        <w:jc w:val="both"/>
        <w:rPr>
          <w:rFonts w:ascii="Calibri" w:eastAsia="Calibri" w:hAnsi="Calibri" w:cs="Calibri"/>
        </w:rPr>
      </w:pPr>
      <w:r>
        <w:rPr>
          <w:rFonts w:ascii="Calibri" w:hAnsi="Calibri"/>
        </w:rPr>
        <w:t>Die bis zu neun</w:t>
      </w:r>
      <w:r>
        <w:rPr>
          <w:rFonts w:ascii="Calibri" w:hAnsi="Calibri"/>
          <w:lang w:val="it-IT"/>
        </w:rPr>
        <w:t xml:space="preserve"> </w:t>
      </w:r>
      <w:proofErr w:type="spellStart"/>
      <w:r>
        <w:rPr>
          <w:rFonts w:ascii="Calibri" w:hAnsi="Calibri"/>
          <w:lang w:val="it-IT"/>
        </w:rPr>
        <w:t>Stipendiaten</w:t>
      </w:r>
      <w:proofErr w:type="spellEnd"/>
      <w:r>
        <w:rPr>
          <w:rFonts w:ascii="Calibri" w:hAnsi="Calibri"/>
        </w:rPr>
        <w:t xml:space="preserve"> sollen neben einer monatlichen, einkommensunabhängigen, finanziellen Förderung von 400 Euro monatlich vor allem auch direkten Zugang zu einem professionellen Netzwerk erhalten. Geplant ist unter anderem, dass ein persönlicher Mentor die jungen Talente während der Förderphase begleitet. In den Semesterferien erhalten die Studierenden bei speziell aufgelegten Kurzpraktika Einblicke in die einzelnen Unternehmen. </w:t>
      </w:r>
    </w:p>
    <w:p w:rsidR="00643BA9" w:rsidRDefault="00643BA9" w:rsidP="00643BA9">
      <w:pPr>
        <w:pStyle w:val="TextA"/>
        <w:jc w:val="both"/>
        <w:rPr>
          <w:rFonts w:ascii="Calibri" w:eastAsia="Calibri" w:hAnsi="Calibri" w:cs="Calibri"/>
        </w:rPr>
      </w:pPr>
    </w:p>
    <w:p w:rsidR="00F157D5" w:rsidRPr="00F157D5" w:rsidRDefault="00643BA9" w:rsidP="00F157D5">
      <w:pPr>
        <w:pStyle w:val="TextA"/>
        <w:jc w:val="both"/>
        <w:rPr>
          <w:rFonts w:ascii="Calibri" w:hAnsi="Calibri"/>
        </w:rPr>
      </w:pPr>
      <w:r>
        <w:rPr>
          <w:rFonts w:ascii="Calibri" w:hAnsi="Calibri"/>
        </w:rPr>
        <w:t>Spezielle Angebote unterstützen die „</w:t>
      </w:r>
      <w:r w:rsidR="00665556">
        <w:rPr>
          <w:rFonts w:ascii="Calibri" w:hAnsi="Calibri"/>
        </w:rPr>
        <w:t>FOR</w:t>
      </w:r>
      <w:r>
        <w:rPr>
          <w:rFonts w:ascii="Calibri" w:hAnsi="Calibri"/>
        </w:rPr>
        <w:t>TALENT</w:t>
      </w:r>
      <w:r w:rsidR="00665556">
        <w:rPr>
          <w:rFonts w:ascii="Calibri" w:hAnsi="Calibri"/>
        </w:rPr>
        <w:t>S</w:t>
      </w:r>
      <w:r>
        <w:rPr>
          <w:rFonts w:ascii="Calibri" w:hAnsi="Calibri"/>
        </w:rPr>
        <w:t xml:space="preserve">“-Teilnehmer zusätzlich dabei, ihre Potenziale zu entdecken und anschließend gezielt aufzubauen. Die Idee dahinter ist einfach: </w:t>
      </w:r>
      <w:r w:rsidR="00F157D5" w:rsidRPr="00F157D5">
        <w:rPr>
          <w:rFonts w:ascii="Calibri" w:hAnsi="Calibri"/>
        </w:rPr>
        <w:t>"</w:t>
      </w:r>
      <w:r w:rsidR="00665556">
        <w:rPr>
          <w:rFonts w:ascii="Calibri" w:hAnsi="Calibri"/>
        </w:rPr>
        <w:t>FOR</w:t>
      </w:r>
      <w:r w:rsidR="00F157D5" w:rsidRPr="00F157D5">
        <w:rPr>
          <w:rFonts w:ascii="Calibri" w:hAnsi="Calibri"/>
        </w:rPr>
        <w:t>TALENT</w:t>
      </w:r>
      <w:r w:rsidR="00665556">
        <w:rPr>
          <w:rFonts w:ascii="Calibri" w:hAnsi="Calibri"/>
        </w:rPr>
        <w:t>S</w:t>
      </w:r>
      <w:r w:rsidR="00F157D5" w:rsidRPr="00F157D5">
        <w:rPr>
          <w:rFonts w:ascii="Calibri" w:hAnsi="Calibri"/>
        </w:rPr>
        <w:t xml:space="preserve"> kombiniert materielle, unternehmensnahe und ideelle Förderung", sagt Helmuth Newin, Vorstandsvorsitzender der EUROASSEKURANZ Versicherungsmakler AG. "Wir wollen die jungen Leute mit ihren Stärken und Fähigkeiten kennenlernen. Auf dieser Basis können wir gemeinsame Ziele definieren und den Weg in die Zukunft zusammen gehen."</w:t>
      </w:r>
    </w:p>
    <w:p w:rsidR="00B60B42" w:rsidRDefault="00643BA9" w:rsidP="00643BA9">
      <w:pPr>
        <w:pStyle w:val="TextA"/>
        <w:jc w:val="both"/>
        <w:rPr>
          <w:rFonts w:ascii="Calibri" w:hAnsi="Calibri"/>
          <w:b/>
          <w:bCs/>
        </w:rPr>
      </w:pPr>
      <w:r>
        <w:rPr>
          <w:rFonts w:ascii="Arial Unicode MS" w:hAnsi="Arial Unicode MS"/>
        </w:rPr>
        <w:br/>
      </w:r>
    </w:p>
    <w:p w:rsidR="00B60B42" w:rsidRDefault="00B60B42" w:rsidP="00643BA9">
      <w:pPr>
        <w:pStyle w:val="TextA"/>
        <w:jc w:val="both"/>
        <w:rPr>
          <w:rFonts w:ascii="Calibri" w:hAnsi="Calibri"/>
          <w:b/>
          <w:bCs/>
        </w:rPr>
      </w:pPr>
    </w:p>
    <w:p w:rsidR="00B60B42" w:rsidRDefault="00B60B42" w:rsidP="00643BA9">
      <w:pPr>
        <w:pStyle w:val="TextA"/>
        <w:jc w:val="both"/>
        <w:rPr>
          <w:rFonts w:ascii="Calibri" w:hAnsi="Calibri"/>
          <w:b/>
          <w:bCs/>
        </w:rPr>
      </w:pPr>
    </w:p>
    <w:p w:rsidR="00643BA9" w:rsidRDefault="00643BA9" w:rsidP="00643BA9">
      <w:pPr>
        <w:pStyle w:val="TextA"/>
        <w:jc w:val="both"/>
        <w:rPr>
          <w:rFonts w:ascii="Calibri" w:eastAsia="Calibri" w:hAnsi="Calibri" w:cs="Calibri"/>
          <w:b/>
          <w:bCs/>
        </w:rPr>
      </w:pPr>
      <w:r>
        <w:rPr>
          <w:rFonts w:ascii="Calibri" w:hAnsi="Calibri"/>
          <w:b/>
          <w:bCs/>
        </w:rPr>
        <w:lastRenderedPageBreak/>
        <w:t>Offen für Studierende aller Fachrichtungen</w:t>
      </w:r>
    </w:p>
    <w:p w:rsidR="00643BA9" w:rsidRDefault="00643BA9" w:rsidP="00643BA9">
      <w:pPr>
        <w:pStyle w:val="TextA"/>
        <w:jc w:val="both"/>
        <w:rPr>
          <w:rFonts w:ascii="Calibri" w:eastAsia="Calibri" w:hAnsi="Calibri" w:cs="Calibri"/>
        </w:rPr>
      </w:pPr>
      <w:r>
        <w:rPr>
          <w:rFonts w:ascii="Calibri" w:hAnsi="Calibri"/>
        </w:rPr>
        <w:t xml:space="preserve">Das Besondere dabei: Das Stipendium steht Studierenden aller Fachrichtungen offen und eine anschließende Verpflichtung gibt es nicht. „Wir sehen die Initiative als Schlüssel im Kampf gegen die zunehmende Knappheit von gut ausgebildeten Arbeitskräften und als neue Möglichkeit für die beteiligten Unternehmen, geeigneten Nachwuchs zu finden“, sagt </w:t>
      </w:r>
      <w:r w:rsidR="006912B8">
        <w:rPr>
          <w:rFonts w:ascii="Calibri" w:hAnsi="Calibri"/>
        </w:rPr>
        <w:t xml:space="preserve">Alexander </w:t>
      </w:r>
      <w:r>
        <w:rPr>
          <w:rFonts w:ascii="Calibri" w:hAnsi="Calibri"/>
        </w:rPr>
        <w:t>Götz. Aus Sicht der zum Projektstart beteiligten Unternehmen sei dies das Fundament, um für junge Talente eine „Startrampe“ für die Karriere in der Region zu schaffen.</w:t>
      </w:r>
    </w:p>
    <w:p w:rsidR="00643BA9" w:rsidRDefault="00643BA9" w:rsidP="00643BA9">
      <w:pPr>
        <w:pStyle w:val="TextA"/>
        <w:jc w:val="both"/>
        <w:rPr>
          <w:rFonts w:ascii="Calibri" w:eastAsia="Calibri" w:hAnsi="Calibri" w:cs="Calibri"/>
        </w:rPr>
      </w:pPr>
    </w:p>
    <w:p w:rsidR="00643BA9" w:rsidRPr="00643BA9" w:rsidRDefault="00643BA9" w:rsidP="00643BA9">
      <w:pPr>
        <w:pStyle w:val="TextA"/>
        <w:jc w:val="both"/>
        <w:rPr>
          <w:rFonts w:ascii="Calibri" w:hAnsi="Calibri"/>
        </w:rPr>
      </w:pPr>
      <w:r w:rsidRPr="00643BA9">
        <w:rPr>
          <w:rFonts w:ascii="Calibri" w:hAnsi="Calibri"/>
        </w:rPr>
        <w:t xml:space="preserve">Auch die Regensburger Universität begrüßt das Vorhaben: „Die engere Verzahnung von Wissenschaft und regionaler Wirtschaft ist eine </w:t>
      </w:r>
      <w:proofErr w:type="spellStart"/>
      <w:r w:rsidRPr="00643BA9">
        <w:rPr>
          <w:rFonts w:ascii="Calibri" w:hAnsi="Calibri"/>
        </w:rPr>
        <w:t>Win</w:t>
      </w:r>
      <w:proofErr w:type="spellEnd"/>
      <w:r w:rsidRPr="00643BA9">
        <w:rPr>
          <w:rFonts w:ascii="Calibri" w:hAnsi="Calibri"/>
        </w:rPr>
        <w:t>-</w:t>
      </w:r>
      <w:proofErr w:type="spellStart"/>
      <w:r w:rsidRPr="00643BA9">
        <w:rPr>
          <w:rFonts w:ascii="Calibri" w:hAnsi="Calibri"/>
        </w:rPr>
        <w:t>Win</w:t>
      </w:r>
      <w:proofErr w:type="spellEnd"/>
      <w:r w:rsidRPr="00643BA9">
        <w:rPr>
          <w:rFonts w:ascii="Calibri" w:hAnsi="Calibri"/>
        </w:rPr>
        <w:t xml:space="preserve">-Situation für alle Beteiligten“, sagt Professor Dr. Christoph Wagner, Vizepräsident der Uni Regensburg für Netzwerke, Transfer und Öffentlichkeit. Er war in die Entwicklung des Programms eng eingebunden. </w:t>
      </w:r>
    </w:p>
    <w:p w:rsidR="00643BA9" w:rsidRDefault="00643BA9" w:rsidP="00643BA9">
      <w:pPr>
        <w:pStyle w:val="TextA"/>
        <w:jc w:val="both"/>
        <w:rPr>
          <w:rFonts w:ascii="Calibri" w:eastAsia="Calibri" w:hAnsi="Calibri" w:cs="Calibri"/>
        </w:rPr>
      </w:pPr>
    </w:p>
    <w:p w:rsidR="00643BA9" w:rsidRDefault="00643BA9" w:rsidP="00643BA9">
      <w:pPr>
        <w:pStyle w:val="TextA"/>
        <w:jc w:val="both"/>
        <w:rPr>
          <w:rFonts w:ascii="Calibri" w:eastAsia="Calibri" w:hAnsi="Calibri" w:cs="Calibri"/>
          <w:b/>
          <w:bCs/>
        </w:rPr>
      </w:pPr>
      <w:r>
        <w:rPr>
          <w:rFonts w:ascii="Calibri" w:hAnsi="Calibri"/>
          <w:b/>
          <w:bCs/>
        </w:rPr>
        <w:t>Bewerbungen sind ab April möglich</w:t>
      </w:r>
    </w:p>
    <w:p w:rsidR="00643BA9" w:rsidRDefault="00643BA9" w:rsidP="00643BA9">
      <w:pPr>
        <w:pStyle w:val="TextA"/>
        <w:jc w:val="both"/>
      </w:pPr>
      <w:r>
        <w:rPr>
          <w:rFonts w:ascii="Calibri" w:hAnsi="Calibri"/>
        </w:rPr>
        <w:t>Ab 1. April können sich Studierende der Regensburger Universität direkt über ein neues Portal (www.</w:t>
      </w:r>
      <w:r w:rsidR="00665556">
        <w:rPr>
          <w:rFonts w:ascii="Calibri" w:hAnsi="Calibri"/>
        </w:rPr>
        <w:t>for</w:t>
      </w:r>
      <w:r>
        <w:rPr>
          <w:rFonts w:ascii="Calibri" w:hAnsi="Calibri"/>
        </w:rPr>
        <w:t>talent</w:t>
      </w:r>
      <w:r w:rsidR="00665556">
        <w:rPr>
          <w:rFonts w:ascii="Calibri" w:hAnsi="Calibri"/>
        </w:rPr>
        <w:t>s</w:t>
      </w:r>
      <w:r>
        <w:rPr>
          <w:rFonts w:ascii="Calibri" w:hAnsi="Calibri"/>
        </w:rPr>
        <w:t>-stipendium.com) für das neue Stipendium bewerben. Die Initiatoren hoffen auf einen erfolgreichen Start der Pilotphase.</w:t>
      </w:r>
    </w:p>
    <w:p w:rsidR="00643BA9" w:rsidRDefault="00643BA9" w:rsidP="00126301"/>
    <w:p w:rsidR="00B60B42" w:rsidRDefault="00B60B42" w:rsidP="00126301"/>
    <w:p w:rsidR="00B60B42" w:rsidRPr="00F157D5" w:rsidRDefault="00B60B42" w:rsidP="00126301">
      <w:pPr>
        <w:rPr>
          <w:rFonts w:ascii="Calibri" w:hAnsi="Calibri"/>
        </w:rPr>
      </w:pPr>
    </w:p>
    <w:p w:rsidR="00643BA9" w:rsidRPr="00F157D5" w:rsidRDefault="00643BA9" w:rsidP="00B60B42">
      <w:pPr>
        <w:spacing w:line="240" w:lineRule="auto"/>
        <w:rPr>
          <w:rFonts w:ascii="Calibri" w:hAnsi="Calibri" w:cs="Tahoma"/>
          <w:b/>
          <w:sz w:val="28"/>
        </w:rPr>
      </w:pPr>
      <w:r w:rsidRPr="00F157D5">
        <w:rPr>
          <w:rFonts w:ascii="Calibri" w:hAnsi="Calibri" w:cs="Tahoma"/>
          <w:b/>
          <w:sz w:val="28"/>
        </w:rPr>
        <w:t>Pressekontakt</w:t>
      </w:r>
    </w:p>
    <w:p w:rsidR="00643BA9" w:rsidRPr="00F157D5" w:rsidRDefault="00643BA9" w:rsidP="00126301">
      <w:pPr>
        <w:rPr>
          <w:rFonts w:ascii="Calibri" w:hAnsi="Calibri" w:cs="Tahoma"/>
        </w:rPr>
      </w:pPr>
      <w:r w:rsidRPr="00F157D5">
        <w:rPr>
          <w:rFonts w:ascii="Calibri" w:hAnsi="Calibri" w:cs="Tahoma"/>
        </w:rPr>
        <w:t>Andrea Radlbeck</w:t>
      </w:r>
    </w:p>
    <w:p w:rsidR="00643BA9" w:rsidRPr="00F157D5" w:rsidRDefault="00643BA9" w:rsidP="00643BA9">
      <w:pPr>
        <w:rPr>
          <w:rFonts w:ascii="Calibri" w:hAnsi="Calibri" w:cs="Tahoma"/>
        </w:rPr>
      </w:pPr>
      <w:r w:rsidRPr="00F157D5">
        <w:rPr>
          <w:rFonts w:ascii="Calibri" w:hAnsi="Calibri" w:cs="Tahoma"/>
        </w:rPr>
        <w:t>Leitung Unternehmenskommunikation, Marketing,  Aus- und Weiterbildungsberatung</w:t>
      </w:r>
    </w:p>
    <w:p w:rsidR="00643BA9" w:rsidRPr="00F157D5" w:rsidRDefault="00643BA9" w:rsidP="00643BA9">
      <w:pPr>
        <w:rPr>
          <w:rFonts w:ascii="Calibri" w:hAnsi="Calibri" w:cs="Tahoma"/>
        </w:rPr>
      </w:pPr>
      <w:r w:rsidRPr="00F157D5">
        <w:rPr>
          <w:rFonts w:ascii="Calibri" w:hAnsi="Calibri" w:cs="Tahoma"/>
        </w:rPr>
        <w:t>Dr. Robert Eckert Schulen AG</w:t>
      </w:r>
    </w:p>
    <w:p w:rsidR="00643BA9" w:rsidRPr="00F157D5" w:rsidRDefault="00643BA9" w:rsidP="00643BA9">
      <w:pPr>
        <w:rPr>
          <w:rFonts w:ascii="Calibri" w:hAnsi="Calibri" w:cs="Tahoma"/>
        </w:rPr>
      </w:pPr>
      <w:r w:rsidRPr="00F157D5">
        <w:rPr>
          <w:rFonts w:ascii="Calibri" w:hAnsi="Calibri" w:cs="Tahoma"/>
        </w:rPr>
        <w:t>Dr.-Robert-Eckert-Str. 3, 93128 Regenstauf</w:t>
      </w:r>
    </w:p>
    <w:p w:rsidR="00643BA9" w:rsidRPr="00F157D5" w:rsidRDefault="00643BA9" w:rsidP="00643BA9">
      <w:pPr>
        <w:rPr>
          <w:rFonts w:ascii="Calibri" w:hAnsi="Calibri" w:cs="Tahoma"/>
        </w:rPr>
      </w:pPr>
      <w:r w:rsidRPr="00F157D5">
        <w:rPr>
          <w:rFonts w:ascii="Calibri" w:hAnsi="Calibri" w:cs="Tahoma"/>
        </w:rPr>
        <w:t>Telefon: +49 (9402) 502-480, Telefax: +49 (9402) 502-6480</w:t>
      </w:r>
    </w:p>
    <w:p w:rsidR="00643BA9" w:rsidRPr="00F157D5" w:rsidRDefault="00643BA9" w:rsidP="00643BA9">
      <w:pPr>
        <w:rPr>
          <w:rFonts w:ascii="Calibri" w:hAnsi="Calibri" w:cs="Tahoma"/>
        </w:rPr>
      </w:pPr>
      <w:r w:rsidRPr="00F157D5">
        <w:rPr>
          <w:rFonts w:ascii="Calibri" w:hAnsi="Calibri" w:cs="Tahoma"/>
        </w:rPr>
        <w:t xml:space="preserve">E-Mail: </w:t>
      </w:r>
      <w:r w:rsidRPr="003B1976">
        <w:rPr>
          <w:rFonts w:ascii="Calibri" w:hAnsi="Calibri" w:cs="Tahoma"/>
        </w:rPr>
        <w:t>andrea.radlbeck@eckert-schulen.de</w:t>
      </w:r>
    </w:p>
    <w:p w:rsidR="00643BA9" w:rsidRPr="00F157D5" w:rsidRDefault="00643BA9" w:rsidP="00643BA9">
      <w:pPr>
        <w:rPr>
          <w:rFonts w:ascii="Calibri" w:hAnsi="Calibri" w:cs="Tahoma"/>
        </w:rPr>
      </w:pPr>
      <w:r w:rsidRPr="00F157D5">
        <w:rPr>
          <w:rFonts w:ascii="Calibri" w:hAnsi="Calibri" w:cs="Tahoma"/>
        </w:rPr>
        <w:t>www.</w:t>
      </w:r>
      <w:r w:rsidR="00665556">
        <w:rPr>
          <w:rFonts w:ascii="Calibri" w:hAnsi="Calibri" w:cs="Tahoma"/>
        </w:rPr>
        <w:t>for</w:t>
      </w:r>
      <w:r w:rsidRPr="00F157D5">
        <w:rPr>
          <w:rFonts w:ascii="Calibri" w:hAnsi="Calibri" w:cs="Tahoma"/>
        </w:rPr>
        <w:t>talent</w:t>
      </w:r>
      <w:r w:rsidR="00665556">
        <w:rPr>
          <w:rFonts w:ascii="Calibri" w:hAnsi="Calibri" w:cs="Tahoma"/>
        </w:rPr>
        <w:t>s</w:t>
      </w:r>
      <w:r w:rsidRPr="00F157D5">
        <w:rPr>
          <w:rFonts w:ascii="Calibri" w:hAnsi="Calibri" w:cs="Tahoma"/>
        </w:rPr>
        <w:t>-stipendium.com</w:t>
      </w:r>
    </w:p>
    <w:p w:rsidR="00F157D5" w:rsidRPr="00F157D5" w:rsidRDefault="00F157D5">
      <w:pPr>
        <w:rPr>
          <w:rFonts w:ascii="Calibri" w:hAnsi="Calibri" w:cs="Tahoma"/>
          <w:sz w:val="18"/>
        </w:rPr>
      </w:pPr>
      <w:bookmarkStart w:id="0" w:name="_GoBack"/>
      <w:bookmarkEnd w:id="0"/>
    </w:p>
    <w:sectPr w:rsidR="00F157D5" w:rsidRPr="00F157D5" w:rsidSect="00B60B42">
      <w:footerReference w:type="default" r:id="rId8"/>
      <w:headerReference w:type="first" r:id="rId9"/>
      <w:footerReference w:type="first" r:id="rId10"/>
      <w:pgSz w:w="11906" w:h="16838"/>
      <w:pgMar w:top="1417" w:right="1417" w:bottom="1134" w:left="1417" w:header="851"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288" w:rsidRDefault="00566288" w:rsidP="006748E0">
      <w:r>
        <w:separator/>
      </w:r>
    </w:p>
  </w:endnote>
  <w:endnote w:type="continuationSeparator" w:id="0">
    <w:p w:rsidR="00566288" w:rsidRDefault="00566288" w:rsidP="0067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17E" w:rsidRDefault="00665556">
    <w:pPr>
      <w:pStyle w:val="Fuzeile"/>
    </w:pPr>
    <w:r w:rsidRPr="00B60B42">
      <w:rPr>
        <w:noProof/>
        <w:lang w:eastAsia="zh-CN"/>
      </w:rPr>
      <mc:AlternateContent>
        <mc:Choice Requires="wps">
          <w:drawing>
            <wp:anchor distT="45720" distB="45720" distL="114300" distR="114300" simplePos="0" relativeHeight="251731968" behindDoc="0" locked="0" layoutInCell="1" allowOverlap="1" wp14:anchorId="271AD59A" wp14:editId="4B813D67">
              <wp:simplePos x="0" y="0"/>
              <wp:positionH relativeFrom="page">
                <wp:posOffset>2786380</wp:posOffset>
              </wp:positionH>
              <wp:positionV relativeFrom="paragraph">
                <wp:posOffset>-344348</wp:posOffset>
              </wp:positionV>
              <wp:extent cx="2406650" cy="1404620"/>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1404620"/>
                      </a:xfrm>
                      <a:prstGeom prst="rect">
                        <a:avLst/>
                      </a:prstGeom>
                      <a:noFill/>
                      <a:ln w="9525">
                        <a:noFill/>
                        <a:miter lim="800000"/>
                        <a:headEnd/>
                        <a:tailEnd/>
                      </a:ln>
                    </wps:spPr>
                    <wps:txbx>
                      <w:txbxContent>
                        <w:p w:rsidR="00B60B42" w:rsidRPr="000C25D6" w:rsidRDefault="00665556" w:rsidP="00B60B42">
                          <w:pPr>
                            <w:jc w:val="center"/>
                            <w:rPr>
                              <w:caps/>
                              <w:color w:val="00B0F0"/>
                              <w:sz w:val="17"/>
                              <w:szCs w:val="17"/>
                            </w:rPr>
                          </w:pPr>
                          <w:r>
                            <w:rPr>
                              <w:caps/>
                              <w:color w:val="00B0F0"/>
                              <w:sz w:val="17"/>
                              <w:szCs w:val="17"/>
                            </w:rPr>
                            <w:t>FOR</w:t>
                          </w:r>
                          <w:r w:rsidR="00B60B42" w:rsidRPr="000C25D6">
                            <w:rPr>
                              <w:caps/>
                              <w:color w:val="00B0F0"/>
                              <w:sz w:val="17"/>
                              <w:szCs w:val="17"/>
                            </w:rPr>
                            <w:t>talent</w:t>
                          </w:r>
                          <w:r>
                            <w:rPr>
                              <w:caps/>
                              <w:color w:val="00B0F0"/>
                              <w:sz w:val="17"/>
                              <w:szCs w:val="17"/>
                            </w:rPr>
                            <w:t>S</w:t>
                          </w:r>
                          <w:r w:rsidR="00B60B42" w:rsidRPr="000C25D6">
                            <w:rPr>
                              <w:caps/>
                              <w:color w:val="00B0F0"/>
                              <w:sz w:val="17"/>
                              <w:szCs w:val="17"/>
                            </w:rPr>
                            <w:t xml:space="preserve"> – ein Projekt der Unternehmen: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AD59A" id="_x0000_t202" coordsize="21600,21600" o:spt="202" path="m,l,21600r21600,l21600,xe">
              <v:stroke joinstyle="miter"/>
              <v:path gradientshapeok="t" o:connecttype="rect"/>
            </v:shapetype>
            <v:shape id="Textfeld 2" o:spid="_x0000_s1026" type="#_x0000_t202" style="position:absolute;margin-left:219.4pt;margin-top:-27.1pt;width:189.5pt;height:110.6pt;z-index:2517319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" filled="f" stroked="f">
              <v:textbox style="mso-fit-shape-to-text:t">
                <w:txbxContent>
                  <w:p w:rsidR="00B60B42" w:rsidRPr="000C25D6" w:rsidRDefault="00665556" w:rsidP="00B60B42">
                    <w:pPr>
                      <w:jc w:val="center"/>
                      <w:rPr>
                        <w:caps/>
                        <w:color w:val="00B0F0"/>
                        <w:sz w:val="17"/>
                        <w:szCs w:val="17"/>
                      </w:rPr>
                    </w:pPr>
                    <w:r>
                      <w:rPr>
                        <w:caps/>
                        <w:color w:val="00B0F0"/>
                        <w:sz w:val="17"/>
                        <w:szCs w:val="17"/>
                      </w:rPr>
                      <w:t>FOR</w:t>
                    </w:r>
                    <w:r w:rsidR="00B60B42" w:rsidRPr="000C25D6">
                      <w:rPr>
                        <w:caps/>
                        <w:color w:val="00B0F0"/>
                        <w:sz w:val="17"/>
                        <w:szCs w:val="17"/>
                      </w:rPr>
                      <w:t>talent</w:t>
                    </w:r>
                    <w:r>
                      <w:rPr>
                        <w:caps/>
                        <w:color w:val="00B0F0"/>
                        <w:sz w:val="17"/>
                        <w:szCs w:val="17"/>
                      </w:rPr>
                      <w:t>S</w:t>
                    </w:r>
                    <w:r w:rsidR="00B60B42" w:rsidRPr="000C25D6">
                      <w:rPr>
                        <w:caps/>
                        <w:color w:val="00B0F0"/>
                        <w:sz w:val="17"/>
                        <w:szCs w:val="17"/>
                      </w:rPr>
                      <w:t xml:space="preserve"> – ein Projekt der Unternehmen:</w:t>
                    </w:r>
                  </w:p>
                </w:txbxContent>
              </v:textbox>
              <w10:wrap type="square" anchorx="page"/>
            </v:shape>
          </w:pict>
        </mc:Fallback>
      </mc:AlternateContent>
    </w:r>
    <w:r w:rsidR="00B60B42">
      <w:rPr>
        <w:noProof/>
        <w:lang w:eastAsia="zh-CN"/>
      </w:rPr>
      <w:drawing>
        <wp:anchor distT="0" distB="0" distL="114300" distR="114300" simplePos="0" relativeHeight="251727872" behindDoc="0" locked="0" layoutInCell="1" allowOverlap="1" wp14:anchorId="2F172ECF" wp14:editId="276B8B39">
          <wp:simplePos x="0" y="0"/>
          <wp:positionH relativeFrom="column">
            <wp:posOffset>-1165290</wp:posOffset>
          </wp:positionH>
          <wp:positionV relativeFrom="paragraph">
            <wp:posOffset>-1823939</wp:posOffset>
          </wp:positionV>
          <wp:extent cx="3298825" cy="3075940"/>
          <wp:effectExtent l="9525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09_SPEZIALPROJEKTE\PRIMA BALLERINA\Logo_Protalent_Icon_outlin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20952808">
                    <a:off x="0" y="0"/>
                    <a:ext cx="3298825" cy="307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B42" w:rsidRPr="00B60B42">
      <w:rPr>
        <w:noProof/>
        <w:lang w:eastAsia="zh-CN"/>
      </w:rPr>
      <w:drawing>
        <wp:anchor distT="0" distB="0" distL="114300" distR="114300" simplePos="0" relativeHeight="251732992" behindDoc="1" locked="0" layoutInCell="1" allowOverlap="1" wp14:anchorId="0226F4BD" wp14:editId="2B87A7BD">
          <wp:simplePos x="0" y="0"/>
          <wp:positionH relativeFrom="margin">
            <wp:posOffset>157480</wp:posOffset>
          </wp:positionH>
          <wp:positionV relativeFrom="paragraph">
            <wp:posOffset>-74295</wp:posOffset>
          </wp:positionV>
          <wp:extent cx="1368425" cy="400050"/>
          <wp:effectExtent l="0" t="0" r="317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kert Schulen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8425" cy="400050"/>
                  </a:xfrm>
                  <a:prstGeom prst="rect">
                    <a:avLst/>
                  </a:prstGeom>
                </pic:spPr>
              </pic:pic>
            </a:graphicData>
          </a:graphic>
          <wp14:sizeRelH relativeFrom="margin">
            <wp14:pctWidth>0</wp14:pctWidth>
          </wp14:sizeRelH>
          <wp14:sizeRelV relativeFrom="margin">
            <wp14:pctHeight>0</wp14:pctHeight>
          </wp14:sizeRelV>
        </wp:anchor>
      </w:drawing>
    </w:r>
    <w:r w:rsidR="00B60B42" w:rsidRPr="00B60B42">
      <w:rPr>
        <w:noProof/>
        <w:lang w:eastAsia="zh-CN"/>
      </w:rPr>
      <w:drawing>
        <wp:anchor distT="0" distB="0" distL="114300" distR="114300" simplePos="0" relativeHeight="251734016" behindDoc="0" locked="0" layoutInCell="1" allowOverlap="1" wp14:anchorId="32DEDECB" wp14:editId="2B15E60B">
          <wp:simplePos x="0" y="0"/>
          <wp:positionH relativeFrom="column">
            <wp:posOffset>2516505</wp:posOffset>
          </wp:positionH>
          <wp:positionV relativeFrom="paragraph">
            <wp:posOffset>-53975</wp:posOffset>
          </wp:positionV>
          <wp:extent cx="1113155" cy="474980"/>
          <wp:effectExtent l="0" t="0" r="0" b="127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9_SPEZIALPROJEKTE\PRIMA BALLERINA\55ed38d39f70ae2d02c346e33fe6142a-sw.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113155"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B42" w:rsidRPr="00B60B42">
      <w:rPr>
        <w:noProof/>
        <w:lang w:eastAsia="zh-CN"/>
      </w:rPr>
      <w:drawing>
        <wp:anchor distT="0" distB="0" distL="114300" distR="114300" simplePos="0" relativeHeight="251735040" behindDoc="0" locked="0" layoutInCell="1" allowOverlap="1" wp14:anchorId="33C31E7C" wp14:editId="5F755230">
          <wp:simplePos x="0" y="0"/>
          <wp:positionH relativeFrom="margin">
            <wp:posOffset>4716479</wp:posOffset>
          </wp:positionH>
          <wp:positionV relativeFrom="paragraph">
            <wp:posOffset>-591</wp:posOffset>
          </wp:positionV>
          <wp:extent cx="1400561" cy="36946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09_SPEZIALPROJEKTE\PRIMA BALLERINA\euroassekuranz-sw.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00561" cy="36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17E" w:rsidRPr="00C92324">
      <w:rPr>
        <w:noProof/>
        <w:lang w:eastAsia="zh-CN"/>
      </w:rPr>
      <mc:AlternateContent>
        <mc:Choice Requires="wps">
          <w:drawing>
            <wp:anchor distT="0" distB="0" distL="114300" distR="114300" simplePos="0" relativeHeight="251707392" behindDoc="0" locked="0" layoutInCell="1" allowOverlap="1" wp14:anchorId="2A0126A7" wp14:editId="093495A2">
              <wp:simplePos x="0" y="0"/>
              <wp:positionH relativeFrom="column">
                <wp:posOffset>-356597</wp:posOffset>
              </wp:positionH>
              <wp:positionV relativeFrom="paragraph">
                <wp:posOffset>122555</wp:posOffset>
              </wp:positionV>
              <wp:extent cx="877570" cy="694690"/>
              <wp:effectExtent l="0" t="0" r="0" b="12700"/>
              <wp:wrapNone/>
              <wp:docPr id="14" name="Textfeld 14"/>
              <wp:cNvGraphicFramePr/>
              <a:graphic xmlns:a="http://schemas.openxmlformats.org/drawingml/2006/main">
                <a:graphicData uri="http://schemas.microsoft.com/office/word/2010/wordprocessingShape">
                  <wps:wsp>
                    <wps:cNvSpPr txBox="1"/>
                    <wps:spPr>
                      <a:xfrm>
                        <a:off x="0" y="0"/>
                        <a:ext cx="877570" cy="694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inorHAnsi"/>
                              <w:color w:val="545453"/>
                              <w:sz w:val="12"/>
                              <w:szCs w:val="12"/>
                            </w:rPr>
                            <w:id w:val="-39365183"/>
                            <w:docPartObj>
                              <w:docPartGallery w:val="Page Numbers (Bottom of Page)"/>
                              <w:docPartUnique/>
                            </w:docPartObj>
                          </w:sdtPr>
                          <w:sdtEndPr>
                            <w:rPr>
                              <w:color w:val="auto"/>
                            </w:rPr>
                          </w:sdtEndPr>
                          <w:sdtContent>
                            <w:sdt>
                              <w:sdtPr>
                                <w:rPr>
                                  <w:color w:val="545453"/>
                                  <w:sz w:val="12"/>
                                  <w:szCs w:val="12"/>
                                </w:rPr>
                                <w:id w:val="814374956"/>
                                <w:docPartObj>
                                  <w:docPartGallery w:val="Page Numbers (Bottom of Page)"/>
                                  <w:docPartUnique/>
                                </w:docPartObj>
                              </w:sdtPr>
                              <w:sdtEndPr/>
                              <w:sdtContent>
                                <w:sdt>
                                  <w:sdtPr>
                                    <w:rPr>
                                      <w:color w:val="545453"/>
                                      <w:sz w:val="12"/>
                                      <w:szCs w:val="12"/>
                                    </w:rPr>
                                    <w:id w:val="-753284860"/>
                                    <w:docPartObj>
                                      <w:docPartGallery w:val="Page Numbers (Top of Page)"/>
                                      <w:docPartUnique/>
                                    </w:docPartObj>
                                  </w:sdtPr>
                                  <w:sdtEndPr/>
                                  <w:sdtContent>
                                    <w:p w:rsidR="004F617E" w:rsidRPr="0074158F" w:rsidRDefault="004F617E" w:rsidP="00C92324">
                                      <w:pPr>
                                        <w:pStyle w:val="Fuzeile"/>
                                        <w:rPr>
                                          <w:color w:val="545453"/>
                                          <w:sz w:val="12"/>
                                          <w:szCs w:val="12"/>
                                        </w:rPr>
                                      </w:pPr>
                                      <w:r w:rsidRPr="0074158F">
                                        <w:rPr>
                                          <w:color w:val="545453"/>
                                          <w:sz w:val="12"/>
                                          <w:szCs w:val="12"/>
                                        </w:rPr>
                                        <w:t xml:space="preserve">Seite </w:t>
                                      </w:r>
                                      <w:r w:rsidRPr="0074158F">
                                        <w:rPr>
                                          <w:bCs/>
                                          <w:color w:val="545453"/>
                                          <w:sz w:val="12"/>
                                          <w:szCs w:val="12"/>
                                        </w:rPr>
                                        <w:fldChar w:fldCharType="begin"/>
                                      </w:r>
                                      <w:r w:rsidRPr="0074158F">
                                        <w:rPr>
                                          <w:bCs/>
                                          <w:color w:val="545453"/>
                                          <w:sz w:val="12"/>
                                          <w:szCs w:val="12"/>
                                        </w:rPr>
                                        <w:instrText>PAGE</w:instrText>
                                      </w:r>
                                      <w:r w:rsidRPr="0074158F">
                                        <w:rPr>
                                          <w:bCs/>
                                          <w:color w:val="545453"/>
                                          <w:sz w:val="12"/>
                                          <w:szCs w:val="12"/>
                                        </w:rPr>
                                        <w:fldChar w:fldCharType="separate"/>
                                      </w:r>
                                      <w:r w:rsidR="00541834">
                                        <w:rPr>
                                          <w:bCs/>
                                          <w:noProof/>
                                          <w:color w:val="545453"/>
                                          <w:sz w:val="12"/>
                                          <w:szCs w:val="12"/>
                                        </w:rPr>
                                        <w:t>2</w:t>
                                      </w:r>
                                      <w:r w:rsidRPr="0074158F">
                                        <w:rPr>
                                          <w:bCs/>
                                          <w:color w:val="545453"/>
                                          <w:sz w:val="12"/>
                                          <w:szCs w:val="12"/>
                                        </w:rPr>
                                        <w:fldChar w:fldCharType="end"/>
                                      </w:r>
                                      <w:r w:rsidRPr="0074158F">
                                        <w:rPr>
                                          <w:color w:val="545453"/>
                                          <w:sz w:val="12"/>
                                          <w:szCs w:val="12"/>
                                        </w:rPr>
                                        <w:t xml:space="preserve"> / </w:t>
                                      </w:r>
                                      <w:r w:rsidRPr="0074158F">
                                        <w:rPr>
                                          <w:bCs/>
                                          <w:color w:val="545453"/>
                                          <w:sz w:val="12"/>
                                          <w:szCs w:val="12"/>
                                        </w:rPr>
                                        <w:fldChar w:fldCharType="begin"/>
                                      </w:r>
                                      <w:r w:rsidRPr="0074158F">
                                        <w:rPr>
                                          <w:bCs/>
                                          <w:color w:val="545453"/>
                                          <w:sz w:val="12"/>
                                          <w:szCs w:val="12"/>
                                        </w:rPr>
                                        <w:instrText>NUMPAGES</w:instrText>
                                      </w:r>
                                      <w:r w:rsidRPr="0074158F">
                                        <w:rPr>
                                          <w:bCs/>
                                          <w:color w:val="545453"/>
                                          <w:sz w:val="12"/>
                                          <w:szCs w:val="12"/>
                                        </w:rPr>
                                        <w:fldChar w:fldCharType="separate"/>
                                      </w:r>
                                      <w:r w:rsidR="00541834">
                                        <w:rPr>
                                          <w:bCs/>
                                          <w:noProof/>
                                          <w:color w:val="545453"/>
                                          <w:sz w:val="12"/>
                                          <w:szCs w:val="12"/>
                                        </w:rPr>
                                        <w:t>3</w:t>
                                      </w:r>
                                      <w:r w:rsidRPr="0074158F">
                                        <w:rPr>
                                          <w:bCs/>
                                          <w:color w:val="545453"/>
                                          <w:sz w:val="12"/>
                                          <w:szCs w:val="12"/>
                                        </w:rPr>
                                        <w:fldChar w:fldCharType="end"/>
                                      </w:r>
                                    </w:p>
                                  </w:sdtContent>
                                </w:sdt>
                              </w:sdtContent>
                            </w:sdt>
                            <w:p w:rsidR="004F617E" w:rsidRPr="00E8746B" w:rsidRDefault="00541834" w:rsidP="00C92324">
                              <w:pPr>
                                <w:rPr>
                                  <w:rFonts w:eastAsiaTheme="majorEastAsia" w:cstheme="minorHAnsi"/>
                                  <w:sz w:val="12"/>
                                  <w:szCs w:val="12"/>
                                </w:rPr>
                              </w:pP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0126A7" id="Textfeld 14" o:spid="_x0000_s1027" type="#_x0000_t202" style="position:absolute;margin-left:-28.1pt;margin-top:9.65pt;width:69.1pt;height:54.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" filled="f" stroked="f" strokeweight=".5pt">
              <v:textbox style="mso-fit-shape-to-text:t" inset="0,0,0,0">
                <w:txbxContent>
                  <w:sdt>
                    <w:sdtPr>
                      <w:rPr>
                        <w:rFonts w:eastAsiaTheme="majorEastAsia" w:cstheme="minorHAnsi"/>
                        <w:color w:val="545453"/>
                        <w:sz w:val="12"/>
                        <w:szCs w:val="12"/>
                      </w:rPr>
                      <w:id w:val="-39365183"/>
                      <w:docPartObj>
                        <w:docPartGallery w:val="Page Numbers (Bottom of Page)"/>
                        <w:docPartUnique/>
                      </w:docPartObj>
                    </w:sdtPr>
                    <w:sdtEndPr>
                      <w:rPr>
                        <w:color w:val="auto"/>
                      </w:rPr>
                    </w:sdtEndPr>
                    <w:sdtContent>
                      <w:sdt>
                        <w:sdtPr>
                          <w:rPr>
                            <w:color w:val="545453"/>
                            <w:sz w:val="12"/>
                            <w:szCs w:val="12"/>
                          </w:rPr>
                          <w:id w:val="814374956"/>
                          <w:docPartObj>
                            <w:docPartGallery w:val="Page Numbers (Bottom of Page)"/>
                            <w:docPartUnique/>
                          </w:docPartObj>
                        </w:sdtPr>
                        <w:sdtEndPr/>
                        <w:sdtContent>
                          <w:sdt>
                            <w:sdtPr>
                              <w:rPr>
                                <w:color w:val="545453"/>
                                <w:sz w:val="12"/>
                                <w:szCs w:val="12"/>
                              </w:rPr>
                              <w:id w:val="-753284860"/>
                              <w:docPartObj>
                                <w:docPartGallery w:val="Page Numbers (Top of Page)"/>
                                <w:docPartUnique/>
                              </w:docPartObj>
                            </w:sdtPr>
                            <w:sdtEndPr/>
                            <w:sdtContent>
                              <w:p w:rsidR="004F617E" w:rsidRPr="0074158F" w:rsidRDefault="004F617E" w:rsidP="00C92324">
                                <w:pPr>
                                  <w:pStyle w:val="Fuzeile"/>
                                  <w:rPr>
                                    <w:color w:val="545453"/>
                                    <w:sz w:val="12"/>
                                    <w:szCs w:val="12"/>
                                  </w:rPr>
                                </w:pPr>
                                <w:r w:rsidRPr="0074158F">
                                  <w:rPr>
                                    <w:color w:val="545453"/>
                                    <w:sz w:val="12"/>
                                    <w:szCs w:val="12"/>
                                  </w:rPr>
                                  <w:t xml:space="preserve">Seite </w:t>
                                </w:r>
                                <w:r w:rsidRPr="0074158F">
                                  <w:rPr>
                                    <w:bCs/>
                                    <w:color w:val="545453"/>
                                    <w:sz w:val="12"/>
                                    <w:szCs w:val="12"/>
                                  </w:rPr>
                                  <w:fldChar w:fldCharType="begin"/>
                                </w:r>
                                <w:r w:rsidRPr="0074158F">
                                  <w:rPr>
                                    <w:bCs/>
                                    <w:color w:val="545453"/>
                                    <w:sz w:val="12"/>
                                    <w:szCs w:val="12"/>
                                  </w:rPr>
                                  <w:instrText>PAGE</w:instrText>
                                </w:r>
                                <w:r w:rsidRPr="0074158F">
                                  <w:rPr>
                                    <w:bCs/>
                                    <w:color w:val="545453"/>
                                    <w:sz w:val="12"/>
                                    <w:szCs w:val="12"/>
                                  </w:rPr>
                                  <w:fldChar w:fldCharType="separate"/>
                                </w:r>
                                <w:r w:rsidR="00541834">
                                  <w:rPr>
                                    <w:bCs/>
                                    <w:noProof/>
                                    <w:color w:val="545453"/>
                                    <w:sz w:val="12"/>
                                    <w:szCs w:val="12"/>
                                  </w:rPr>
                                  <w:t>2</w:t>
                                </w:r>
                                <w:r w:rsidRPr="0074158F">
                                  <w:rPr>
                                    <w:bCs/>
                                    <w:color w:val="545453"/>
                                    <w:sz w:val="12"/>
                                    <w:szCs w:val="12"/>
                                  </w:rPr>
                                  <w:fldChar w:fldCharType="end"/>
                                </w:r>
                                <w:r w:rsidRPr="0074158F">
                                  <w:rPr>
                                    <w:color w:val="545453"/>
                                    <w:sz w:val="12"/>
                                    <w:szCs w:val="12"/>
                                  </w:rPr>
                                  <w:t xml:space="preserve"> / </w:t>
                                </w:r>
                                <w:r w:rsidRPr="0074158F">
                                  <w:rPr>
                                    <w:bCs/>
                                    <w:color w:val="545453"/>
                                    <w:sz w:val="12"/>
                                    <w:szCs w:val="12"/>
                                  </w:rPr>
                                  <w:fldChar w:fldCharType="begin"/>
                                </w:r>
                                <w:r w:rsidRPr="0074158F">
                                  <w:rPr>
                                    <w:bCs/>
                                    <w:color w:val="545453"/>
                                    <w:sz w:val="12"/>
                                    <w:szCs w:val="12"/>
                                  </w:rPr>
                                  <w:instrText>NUMPAGES</w:instrText>
                                </w:r>
                                <w:r w:rsidRPr="0074158F">
                                  <w:rPr>
                                    <w:bCs/>
                                    <w:color w:val="545453"/>
                                    <w:sz w:val="12"/>
                                    <w:szCs w:val="12"/>
                                  </w:rPr>
                                  <w:fldChar w:fldCharType="separate"/>
                                </w:r>
                                <w:r w:rsidR="00541834">
                                  <w:rPr>
                                    <w:bCs/>
                                    <w:noProof/>
                                    <w:color w:val="545453"/>
                                    <w:sz w:val="12"/>
                                    <w:szCs w:val="12"/>
                                  </w:rPr>
                                  <w:t>3</w:t>
                                </w:r>
                                <w:r w:rsidRPr="0074158F">
                                  <w:rPr>
                                    <w:bCs/>
                                    <w:color w:val="545453"/>
                                    <w:sz w:val="12"/>
                                    <w:szCs w:val="12"/>
                                  </w:rPr>
                                  <w:fldChar w:fldCharType="end"/>
                                </w:r>
                              </w:p>
                            </w:sdtContent>
                          </w:sdt>
                        </w:sdtContent>
                      </w:sdt>
                      <w:p w:rsidR="004F617E" w:rsidRPr="00E8746B" w:rsidRDefault="00541834" w:rsidP="00C92324">
                        <w:pPr>
                          <w:rPr>
                            <w:rFonts w:eastAsiaTheme="majorEastAsia" w:cstheme="minorHAnsi"/>
                            <w:sz w:val="12"/>
                            <w:szCs w:val="12"/>
                          </w:rPr>
                        </w:pP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DF" w:rsidRDefault="00665556">
    <w:pPr>
      <w:pStyle w:val="Fuzeile"/>
      <w:rPr>
        <w:noProof/>
        <w:lang w:eastAsia="de-DE"/>
      </w:rPr>
    </w:pPr>
    <w:r>
      <w:rPr>
        <w:noProof/>
        <w:lang w:eastAsia="zh-CN"/>
      </w:rPr>
      <mc:AlternateContent>
        <mc:Choice Requires="wps">
          <w:drawing>
            <wp:anchor distT="45720" distB="45720" distL="114300" distR="114300" simplePos="0" relativeHeight="251718656" behindDoc="0" locked="0" layoutInCell="1" allowOverlap="1" wp14:anchorId="279FB475" wp14:editId="34DAC359">
              <wp:simplePos x="0" y="0"/>
              <wp:positionH relativeFrom="page">
                <wp:posOffset>2574518</wp:posOffset>
              </wp:positionH>
              <wp:positionV relativeFrom="paragraph">
                <wp:posOffset>-287350</wp:posOffset>
              </wp:positionV>
              <wp:extent cx="250126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1404620"/>
                      </a:xfrm>
                      <a:prstGeom prst="rect">
                        <a:avLst/>
                      </a:prstGeom>
                      <a:noFill/>
                      <a:ln w="9525">
                        <a:noFill/>
                        <a:miter lim="800000"/>
                        <a:headEnd/>
                        <a:tailEnd/>
                      </a:ln>
                    </wps:spPr>
                    <wps:txbx>
                      <w:txbxContent>
                        <w:p w:rsidR="000C25D6" w:rsidRPr="000C25D6" w:rsidRDefault="00665556" w:rsidP="000C25D6">
                          <w:pPr>
                            <w:jc w:val="center"/>
                            <w:rPr>
                              <w:caps/>
                              <w:color w:val="00B0F0"/>
                              <w:sz w:val="17"/>
                              <w:szCs w:val="17"/>
                            </w:rPr>
                          </w:pPr>
                          <w:r>
                            <w:rPr>
                              <w:caps/>
                              <w:color w:val="00B0F0"/>
                              <w:sz w:val="17"/>
                              <w:szCs w:val="17"/>
                            </w:rPr>
                            <w:t>FOR</w:t>
                          </w:r>
                          <w:r w:rsidR="000C25D6" w:rsidRPr="000C25D6">
                            <w:rPr>
                              <w:caps/>
                              <w:color w:val="00B0F0"/>
                              <w:sz w:val="17"/>
                              <w:szCs w:val="17"/>
                            </w:rPr>
                            <w:t>talent</w:t>
                          </w:r>
                          <w:r>
                            <w:rPr>
                              <w:caps/>
                              <w:color w:val="00B0F0"/>
                              <w:sz w:val="17"/>
                              <w:szCs w:val="17"/>
                            </w:rPr>
                            <w:t>S</w:t>
                          </w:r>
                          <w:r w:rsidR="000C25D6" w:rsidRPr="000C25D6">
                            <w:rPr>
                              <w:caps/>
                              <w:color w:val="00B0F0"/>
                              <w:sz w:val="17"/>
                              <w:szCs w:val="17"/>
                            </w:rPr>
                            <w:t xml:space="preserve"> – ein Projekt der Unternehmen: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9FB475" id="_x0000_t202" coordsize="21600,21600" o:spt="202" path="m,l,21600r21600,l21600,xe">
              <v:stroke joinstyle="miter"/>
              <v:path gradientshapeok="t" o:connecttype="rect"/>
            </v:shapetype>
            <v:shape id="_x0000_s1029" type="#_x0000_t202" style="position:absolute;margin-left:202.7pt;margin-top:-22.65pt;width:196.95pt;height:110.6pt;z-index:2517186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" filled="f" stroked="f">
              <v:textbox style="mso-fit-shape-to-text:t">
                <w:txbxContent>
                  <w:p w:rsidR="000C25D6" w:rsidRPr="000C25D6" w:rsidRDefault="00665556" w:rsidP="000C25D6">
                    <w:pPr>
                      <w:jc w:val="center"/>
                      <w:rPr>
                        <w:caps/>
                        <w:color w:val="00B0F0"/>
                        <w:sz w:val="17"/>
                        <w:szCs w:val="17"/>
                      </w:rPr>
                    </w:pPr>
                    <w:r>
                      <w:rPr>
                        <w:caps/>
                        <w:color w:val="00B0F0"/>
                        <w:sz w:val="17"/>
                        <w:szCs w:val="17"/>
                      </w:rPr>
                      <w:t>FOR</w:t>
                    </w:r>
                    <w:r w:rsidR="000C25D6" w:rsidRPr="000C25D6">
                      <w:rPr>
                        <w:caps/>
                        <w:color w:val="00B0F0"/>
                        <w:sz w:val="17"/>
                        <w:szCs w:val="17"/>
                      </w:rPr>
                      <w:t>talent</w:t>
                    </w:r>
                    <w:r>
                      <w:rPr>
                        <w:caps/>
                        <w:color w:val="00B0F0"/>
                        <w:sz w:val="17"/>
                        <w:szCs w:val="17"/>
                      </w:rPr>
                      <w:t>S</w:t>
                    </w:r>
                    <w:r w:rsidR="000C25D6" w:rsidRPr="000C25D6">
                      <w:rPr>
                        <w:caps/>
                        <w:color w:val="00B0F0"/>
                        <w:sz w:val="17"/>
                        <w:szCs w:val="17"/>
                      </w:rPr>
                      <w:t xml:space="preserve"> – ein Projekt der Unternehmen:</w:t>
                    </w:r>
                  </w:p>
                </w:txbxContent>
              </v:textbox>
              <w10:wrap type="square" anchorx="page"/>
            </v:shape>
          </w:pict>
        </mc:Fallback>
      </mc:AlternateContent>
    </w:r>
    <w:r w:rsidR="00B60B42">
      <w:rPr>
        <w:noProof/>
        <w:lang w:eastAsia="zh-CN"/>
      </w:rPr>
      <w:drawing>
        <wp:anchor distT="0" distB="0" distL="114300" distR="114300" simplePos="0" relativeHeight="251645951" behindDoc="0" locked="0" layoutInCell="1" allowOverlap="1" wp14:anchorId="4147DC6B" wp14:editId="7CDFDCCB">
          <wp:simplePos x="0" y="0"/>
          <wp:positionH relativeFrom="column">
            <wp:posOffset>-1212642</wp:posOffset>
          </wp:positionH>
          <wp:positionV relativeFrom="paragraph">
            <wp:posOffset>-1600399</wp:posOffset>
          </wp:positionV>
          <wp:extent cx="3299095" cy="3076406"/>
          <wp:effectExtent l="9525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09_SPEZIALPROJEKTE\PRIMA BALLERINA\Logo_Protalent_Icon_outlin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20952808">
                    <a:off x="0" y="0"/>
                    <a:ext cx="3299095" cy="30764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2A0">
      <w:rPr>
        <w:noProof/>
        <w:lang w:eastAsia="zh-CN"/>
      </w:rPr>
      <w:drawing>
        <wp:anchor distT="0" distB="0" distL="114300" distR="114300" simplePos="0" relativeHeight="251723776" behindDoc="0" locked="0" layoutInCell="1" allowOverlap="1" wp14:anchorId="2E34CD58" wp14:editId="3AB666A3">
          <wp:simplePos x="0" y="0"/>
          <wp:positionH relativeFrom="margin">
            <wp:posOffset>4486579</wp:posOffset>
          </wp:positionH>
          <wp:positionV relativeFrom="paragraph">
            <wp:posOffset>172913</wp:posOffset>
          </wp:positionV>
          <wp:extent cx="1400561" cy="36946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09_SPEZIALPROJEKTE\PRIMA BALLERINA\euroassekuranz-sw.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433353" cy="378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2A0">
      <w:rPr>
        <w:noProof/>
        <w:lang w:eastAsia="zh-CN"/>
      </w:rPr>
      <w:drawing>
        <wp:anchor distT="0" distB="0" distL="114300" distR="114300" simplePos="0" relativeHeight="251722752" behindDoc="0" locked="0" layoutInCell="1" allowOverlap="1" wp14:anchorId="028C4180" wp14:editId="59B98D83">
          <wp:simplePos x="0" y="0"/>
          <wp:positionH relativeFrom="column">
            <wp:posOffset>2286719</wp:posOffset>
          </wp:positionH>
          <wp:positionV relativeFrom="paragraph">
            <wp:posOffset>119905</wp:posOffset>
          </wp:positionV>
          <wp:extent cx="1113182" cy="475465"/>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9_SPEZIALPROJEKTE\PRIMA BALLERINA\55ed38d39f70ae2d02c346e33fe6142a-sw.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116934" cy="4770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5D6">
      <w:rPr>
        <w:noProof/>
        <w:lang w:eastAsia="zh-CN"/>
      </w:rPr>
      <w:drawing>
        <wp:anchor distT="0" distB="0" distL="114300" distR="114300" simplePos="0" relativeHeight="251719680" behindDoc="1" locked="0" layoutInCell="1" allowOverlap="1" wp14:anchorId="3E5D9D8A" wp14:editId="28718FA0">
          <wp:simplePos x="0" y="0"/>
          <wp:positionH relativeFrom="margin">
            <wp:posOffset>-79020</wp:posOffset>
          </wp:positionH>
          <wp:positionV relativeFrom="paragraph">
            <wp:posOffset>105111</wp:posOffset>
          </wp:positionV>
          <wp:extent cx="1369017" cy="40025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kert Schulen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9017" cy="400250"/>
                  </a:xfrm>
                  <a:prstGeom prst="rect">
                    <a:avLst/>
                  </a:prstGeom>
                </pic:spPr>
              </pic:pic>
            </a:graphicData>
          </a:graphic>
          <wp14:sizeRelH relativeFrom="margin">
            <wp14:pctWidth>0</wp14:pctWidth>
          </wp14:sizeRelH>
          <wp14:sizeRelV relativeFrom="margin">
            <wp14:pctHeight>0</wp14:pctHeight>
          </wp14:sizeRelV>
        </wp:anchor>
      </w:drawing>
    </w:r>
  </w:p>
  <w:p w:rsidR="00537EDF" w:rsidRDefault="00537E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288" w:rsidRDefault="00566288" w:rsidP="006748E0">
      <w:r>
        <w:separator/>
      </w:r>
    </w:p>
  </w:footnote>
  <w:footnote w:type="continuationSeparator" w:id="0">
    <w:p w:rsidR="00566288" w:rsidRDefault="00566288" w:rsidP="00674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975" w:rsidRDefault="009E086C"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r>
      <w:rPr>
        <w:noProof/>
        <w:lang w:eastAsia="zh-CN"/>
      </w:rPr>
      <w:drawing>
        <wp:anchor distT="0" distB="0" distL="114300" distR="114300" simplePos="0" relativeHeight="251715584" behindDoc="1" locked="0" layoutInCell="1" allowOverlap="1" wp14:anchorId="273A3EC4" wp14:editId="0086A7D2">
          <wp:simplePos x="0" y="0"/>
          <wp:positionH relativeFrom="margin">
            <wp:posOffset>4286885</wp:posOffset>
          </wp:positionH>
          <wp:positionV relativeFrom="paragraph">
            <wp:posOffset>-57785</wp:posOffset>
          </wp:positionV>
          <wp:extent cx="1976755" cy="664210"/>
          <wp:effectExtent l="0" t="0" r="4445" b="2540"/>
          <wp:wrapTight wrapText="bothSides">
            <wp:wrapPolygon edited="0">
              <wp:start x="19983" y="0"/>
              <wp:lineTo x="0" y="8054"/>
              <wp:lineTo x="0" y="19824"/>
              <wp:lineTo x="208" y="20444"/>
              <wp:lineTo x="5412" y="21063"/>
              <wp:lineTo x="6453" y="21063"/>
              <wp:lineTo x="18734" y="20444"/>
              <wp:lineTo x="21440" y="18585"/>
              <wp:lineTo x="21440" y="8673"/>
              <wp:lineTo x="21232" y="0"/>
              <wp:lineTo x="19983"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kert Schulen Logo_d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755" cy="664210"/>
                  </a:xfrm>
                  <a:prstGeom prst="rect">
                    <a:avLst/>
                  </a:prstGeom>
                </pic:spPr>
              </pic:pic>
            </a:graphicData>
          </a:graphic>
          <wp14:sizeRelH relativeFrom="page">
            <wp14:pctWidth>0</wp14:pctWidth>
          </wp14:sizeRelH>
          <wp14:sizeRelV relativeFrom="page">
            <wp14:pctHeight>0</wp14:pctHeight>
          </wp14:sizeRelV>
        </wp:anchor>
      </w:drawing>
    </w:r>
  </w:p>
  <w:p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F7781D" w:rsidRDefault="00F7781D"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F7781D" w:rsidRDefault="00F7781D"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r>
      <w:rPr>
        <w:noProof/>
        <w:lang w:eastAsia="zh-CN"/>
      </w:rPr>
      <mc:AlternateContent>
        <mc:Choice Requires="wps">
          <w:drawing>
            <wp:anchor distT="0" distB="0" distL="114300" distR="114300" simplePos="0" relativeHeight="251725824" behindDoc="0" locked="1" layoutInCell="1" allowOverlap="1" wp14:anchorId="7D8FA1A9" wp14:editId="0A39BDB8">
              <wp:simplePos x="0" y="0"/>
              <wp:positionH relativeFrom="margin">
                <wp:posOffset>-62865</wp:posOffset>
              </wp:positionH>
              <wp:positionV relativeFrom="page">
                <wp:posOffset>1874520</wp:posOffset>
              </wp:positionV>
              <wp:extent cx="6238875" cy="48133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BA9" w:rsidRPr="00643BA9" w:rsidRDefault="00643BA9" w:rsidP="00643BA9">
                          <w:pPr>
                            <w:spacing w:line="240" w:lineRule="auto"/>
                            <w:rPr>
                              <w:rFonts w:ascii="Tahoma" w:hAnsi="Tahoma" w:cs="Tahoma"/>
                              <w:b/>
                              <w:smallCaps/>
                              <w:color w:val="808080" w:themeColor="background1" w:themeShade="80"/>
                              <w:szCs w:val="20"/>
                            </w:rPr>
                          </w:pPr>
                          <w:r w:rsidRPr="00643BA9">
                            <w:rPr>
                              <w:rFonts w:ascii="Tahoma" w:hAnsi="Tahoma" w:cs="Tahoma"/>
                              <w:b/>
                              <w:smallCaps/>
                              <w:sz w:val="40"/>
                              <w:szCs w:val="40"/>
                            </w:rPr>
                            <w:t>Pressemitteilung</w:t>
                          </w:r>
                          <w:r w:rsidRPr="00643BA9">
                            <w:rPr>
                              <w:rFonts w:ascii="Tahoma" w:hAnsi="Tahoma" w:cs="Tahoma"/>
                              <w:b/>
                              <w:smallCaps/>
                              <w:sz w:val="40"/>
                              <w:szCs w:val="40"/>
                            </w:rPr>
                            <w:tab/>
                          </w:r>
                          <w:r w:rsidRPr="00643BA9">
                            <w:rPr>
                              <w:rFonts w:ascii="Tahoma" w:hAnsi="Tahoma" w:cs="Tahoma"/>
                              <w:b/>
                              <w:smallCaps/>
                              <w:sz w:val="40"/>
                              <w:szCs w:val="40"/>
                            </w:rPr>
                            <w:tab/>
                          </w:r>
                          <w:r w:rsidRPr="00643BA9">
                            <w:rPr>
                              <w:rFonts w:ascii="Tahoma" w:hAnsi="Tahoma" w:cs="Tahoma"/>
                              <w:b/>
                              <w:smallCaps/>
                              <w:sz w:val="40"/>
                              <w:szCs w:val="40"/>
                            </w:rPr>
                            <w:tab/>
                            <w:t xml:space="preserve">    </w:t>
                          </w:r>
                          <w:r w:rsidRPr="00643BA9">
                            <w:rPr>
                              <w:rFonts w:ascii="Tahoma" w:hAnsi="Tahoma" w:cs="Tahoma"/>
                              <w:b/>
                              <w:smallCaps/>
                              <w:szCs w:val="20"/>
                            </w:rPr>
                            <w:t>März 2017</w:t>
                          </w:r>
                        </w:p>
                        <w:p w:rsidR="00643BA9" w:rsidRPr="00550291" w:rsidRDefault="00643BA9" w:rsidP="00643BA9">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FA1A9" id="_x0000_t202" coordsize="21600,21600" o:spt="202" path="m,l,21600r21600,l21600,xe">
              <v:stroke joinstyle="miter"/>
              <v:path gradientshapeok="t" o:connecttype="rect"/>
            </v:shapetype>
            <v:shape id="Text Box 5" o:spid="_x0000_s1028" type="#_x0000_t202" style="position:absolute;margin-left:-4.95pt;margin-top:147.6pt;width:491.25pt;height:37.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" stroked="f">
              <v:textbox inset="0,0,1.9mm,0">
                <w:txbxContent>
                  <w:p w:rsidR="00643BA9" w:rsidRPr="00643BA9" w:rsidRDefault="00643BA9" w:rsidP="00643BA9">
                    <w:pPr>
                      <w:spacing w:line="240" w:lineRule="auto"/>
                      <w:rPr>
                        <w:rFonts w:ascii="Tahoma" w:hAnsi="Tahoma" w:cs="Tahoma"/>
                        <w:b/>
                        <w:smallCaps/>
                        <w:color w:val="808080" w:themeColor="background1" w:themeShade="80"/>
                        <w:szCs w:val="20"/>
                      </w:rPr>
                    </w:pPr>
                    <w:r w:rsidRPr="00643BA9">
                      <w:rPr>
                        <w:rFonts w:ascii="Tahoma" w:hAnsi="Tahoma" w:cs="Tahoma"/>
                        <w:b/>
                        <w:smallCaps/>
                        <w:sz w:val="40"/>
                        <w:szCs w:val="40"/>
                      </w:rPr>
                      <w:t>Pressemitteilung</w:t>
                    </w:r>
                    <w:r w:rsidRPr="00643BA9">
                      <w:rPr>
                        <w:rFonts w:ascii="Tahoma" w:hAnsi="Tahoma" w:cs="Tahoma"/>
                        <w:b/>
                        <w:smallCaps/>
                        <w:sz w:val="40"/>
                        <w:szCs w:val="40"/>
                      </w:rPr>
                      <w:tab/>
                    </w:r>
                    <w:r w:rsidRPr="00643BA9">
                      <w:rPr>
                        <w:rFonts w:ascii="Tahoma" w:hAnsi="Tahoma" w:cs="Tahoma"/>
                        <w:b/>
                        <w:smallCaps/>
                        <w:sz w:val="40"/>
                        <w:szCs w:val="40"/>
                      </w:rPr>
                      <w:tab/>
                    </w:r>
                    <w:r w:rsidRPr="00643BA9">
                      <w:rPr>
                        <w:rFonts w:ascii="Tahoma" w:hAnsi="Tahoma" w:cs="Tahoma"/>
                        <w:b/>
                        <w:smallCaps/>
                        <w:sz w:val="40"/>
                        <w:szCs w:val="40"/>
                      </w:rPr>
                      <w:tab/>
                      <w:t xml:space="preserve">    </w:t>
                    </w:r>
                    <w:r w:rsidRPr="00643BA9">
                      <w:rPr>
                        <w:rFonts w:ascii="Tahoma" w:hAnsi="Tahoma" w:cs="Tahoma"/>
                        <w:b/>
                        <w:smallCaps/>
                        <w:szCs w:val="20"/>
                      </w:rPr>
                      <w:t>März 2017</w:t>
                    </w:r>
                  </w:p>
                  <w:p w:rsidR="00643BA9" w:rsidRPr="00550291" w:rsidRDefault="00643BA9" w:rsidP="00643BA9">
                    <w:pPr>
                      <w:rPr>
                        <w:b/>
                        <w:sz w:val="6"/>
                        <w:szCs w:val="6"/>
                      </w:rPr>
                    </w:pPr>
                  </w:p>
                </w:txbxContent>
              </v:textbox>
              <w10:wrap anchorx="margin" anchory="page"/>
              <w10:anchorlock/>
            </v:shape>
          </w:pict>
        </mc:Fallback>
      </mc:AlternateContent>
    </w:r>
  </w:p>
  <w:p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4F617E" w:rsidRPr="0094611C" w:rsidRDefault="004F617E"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r>
      <w:rPr>
        <w:noProof/>
        <w:lang w:eastAsia="zh-CN"/>
      </w:rPr>
      <w:drawing>
        <wp:anchor distT="0" distB="0" distL="114300" distR="114300" simplePos="0" relativeHeight="251666432" behindDoc="1" locked="1" layoutInCell="1" allowOverlap="1" wp14:anchorId="629D6228" wp14:editId="4ACB725F">
          <wp:simplePos x="0" y="0"/>
          <wp:positionH relativeFrom="column">
            <wp:posOffset>-638810</wp:posOffset>
          </wp:positionH>
          <wp:positionV relativeFrom="page">
            <wp:posOffset>3756660</wp:posOffset>
          </wp:positionV>
          <wp:extent cx="82550" cy="1590675"/>
          <wp:effectExtent l="0" t="0" r="0" b="952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zmarken.png"/>
                  <pic:cNvPicPr/>
                </pic:nvPicPr>
                <pic:blipFill>
                  <a:blip r:embed="rId2">
                    <a:extLst>
                      <a:ext uri="{28A0092B-C50C-407E-A947-70E740481C1C}">
                        <a14:useLocalDpi xmlns:a14="http://schemas.microsoft.com/office/drawing/2010/main" val="0"/>
                      </a:ext>
                    </a:extLst>
                  </a:blip>
                  <a:stretch>
                    <a:fillRect/>
                  </a:stretch>
                </pic:blipFill>
                <pic:spPr>
                  <a:xfrm>
                    <a:off x="0" y="0"/>
                    <a:ext cx="82550" cy="1590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121D72"/>
    <w:multiLevelType w:val="hybridMultilevel"/>
    <w:tmpl w:val="0462936E"/>
    <w:lvl w:ilvl="0" w:tplc="6A52475A">
      <w:start w:val="1"/>
      <w:numFmt w:val="bullet"/>
      <w:pStyle w:val="AufzhlungFlietextEcker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88"/>
    <w:rsid w:val="000149D2"/>
    <w:rsid w:val="00062C20"/>
    <w:rsid w:val="00077BD8"/>
    <w:rsid w:val="000C25D6"/>
    <w:rsid w:val="000C69B5"/>
    <w:rsid w:val="00126301"/>
    <w:rsid w:val="00146768"/>
    <w:rsid w:val="001802AE"/>
    <w:rsid w:val="00191618"/>
    <w:rsid w:val="00194E8F"/>
    <w:rsid w:val="001A0E38"/>
    <w:rsid w:val="001A32A0"/>
    <w:rsid w:val="001C72F7"/>
    <w:rsid w:val="00243185"/>
    <w:rsid w:val="00266ADE"/>
    <w:rsid w:val="0028524C"/>
    <w:rsid w:val="00285BB0"/>
    <w:rsid w:val="002E3375"/>
    <w:rsid w:val="002E521E"/>
    <w:rsid w:val="002F7110"/>
    <w:rsid w:val="00362840"/>
    <w:rsid w:val="003B0732"/>
    <w:rsid w:val="003B1976"/>
    <w:rsid w:val="003E2E1D"/>
    <w:rsid w:val="00440246"/>
    <w:rsid w:val="004564A6"/>
    <w:rsid w:val="0049317D"/>
    <w:rsid w:val="004B51C7"/>
    <w:rsid w:val="004E2763"/>
    <w:rsid w:val="004F617E"/>
    <w:rsid w:val="004F6315"/>
    <w:rsid w:val="004F649B"/>
    <w:rsid w:val="00537EDF"/>
    <w:rsid w:val="00541834"/>
    <w:rsid w:val="00543B2C"/>
    <w:rsid w:val="00543CD6"/>
    <w:rsid w:val="0055036D"/>
    <w:rsid w:val="00550833"/>
    <w:rsid w:val="0055496D"/>
    <w:rsid w:val="00566288"/>
    <w:rsid w:val="005C0508"/>
    <w:rsid w:val="005C598C"/>
    <w:rsid w:val="005F5A46"/>
    <w:rsid w:val="006267F3"/>
    <w:rsid w:val="00643BA9"/>
    <w:rsid w:val="00665556"/>
    <w:rsid w:val="006748E0"/>
    <w:rsid w:val="006912B8"/>
    <w:rsid w:val="006D06D3"/>
    <w:rsid w:val="006E242F"/>
    <w:rsid w:val="006F3CA6"/>
    <w:rsid w:val="006F3E7F"/>
    <w:rsid w:val="0074158F"/>
    <w:rsid w:val="007F2C41"/>
    <w:rsid w:val="007F544A"/>
    <w:rsid w:val="00802FF7"/>
    <w:rsid w:val="00814FD2"/>
    <w:rsid w:val="0081570A"/>
    <w:rsid w:val="008208AD"/>
    <w:rsid w:val="0083467C"/>
    <w:rsid w:val="00840992"/>
    <w:rsid w:val="00854924"/>
    <w:rsid w:val="00870D23"/>
    <w:rsid w:val="00877673"/>
    <w:rsid w:val="008B60D4"/>
    <w:rsid w:val="008E7133"/>
    <w:rsid w:val="008F239C"/>
    <w:rsid w:val="008F62F1"/>
    <w:rsid w:val="00906F22"/>
    <w:rsid w:val="009436D0"/>
    <w:rsid w:val="0094611C"/>
    <w:rsid w:val="00946944"/>
    <w:rsid w:val="00961122"/>
    <w:rsid w:val="009B49C4"/>
    <w:rsid w:val="009B5578"/>
    <w:rsid w:val="009E086C"/>
    <w:rsid w:val="009F6975"/>
    <w:rsid w:val="00A26FAC"/>
    <w:rsid w:val="00A41A55"/>
    <w:rsid w:val="00AD2C6A"/>
    <w:rsid w:val="00B11B46"/>
    <w:rsid w:val="00B13959"/>
    <w:rsid w:val="00B60B42"/>
    <w:rsid w:val="00BA7A9A"/>
    <w:rsid w:val="00BF4BF9"/>
    <w:rsid w:val="00C10B33"/>
    <w:rsid w:val="00C42224"/>
    <w:rsid w:val="00C83BF7"/>
    <w:rsid w:val="00C92324"/>
    <w:rsid w:val="00C96AB4"/>
    <w:rsid w:val="00CA05BE"/>
    <w:rsid w:val="00CB028D"/>
    <w:rsid w:val="00CC79F6"/>
    <w:rsid w:val="00CC7A12"/>
    <w:rsid w:val="00D3350B"/>
    <w:rsid w:val="00D84D51"/>
    <w:rsid w:val="00DC2A14"/>
    <w:rsid w:val="00DD3AD1"/>
    <w:rsid w:val="00E301BB"/>
    <w:rsid w:val="00E42647"/>
    <w:rsid w:val="00E67F3F"/>
    <w:rsid w:val="00E76B32"/>
    <w:rsid w:val="00E83F11"/>
    <w:rsid w:val="00E84BD8"/>
    <w:rsid w:val="00E8746B"/>
    <w:rsid w:val="00EA0DB4"/>
    <w:rsid w:val="00EB4E38"/>
    <w:rsid w:val="00EE19B8"/>
    <w:rsid w:val="00EE2459"/>
    <w:rsid w:val="00EF47A8"/>
    <w:rsid w:val="00F157D5"/>
    <w:rsid w:val="00F26C2A"/>
    <w:rsid w:val="00F71CB3"/>
    <w:rsid w:val="00F778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1F4195E-B899-47D3-9454-DAC76F3E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Eckert"/>
    <w:qFormat/>
    <w:rsid w:val="002E521E"/>
    <w:pPr>
      <w:tabs>
        <w:tab w:val="left" w:pos="2381"/>
        <w:tab w:val="left" w:pos="5216"/>
        <w:tab w:val="left" w:pos="7768"/>
      </w:tabs>
      <w:spacing w:after="0" w:line="300" w:lineRule="exact"/>
    </w:pPr>
  </w:style>
  <w:style w:type="paragraph" w:styleId="berschrift2">
    <w:name w:val="heading 2"/>
    <w:basedOn w:val="Standard"/>
    <w:next w:val="Standard"/>
    <w:link w:val="berschrift2Zchn"/>
    <w:uiPriority w:val="9"/>
    <w:unhideWhenUsed/>
    <w:qFormat/>
    <w:rsid w:val="004931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748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48E0"/>
    <w:rPr>
      <w:rFonts w:ascii="Tahoma" w:hAnsi="Tahoma" w:cs="Tahoma"/>
      <w:sz w:val="16"/>
      <w:szCs w:val="16"/>
    </w:rPr>
  </w:style>
  <w:style w:type="paragraph" w:styleId="Kopfzeile">
    <w:name w:val="header"/>
    <w:basedOn w:val="Standard"/>
    <w:link w:val="KopfzeileZchn"/>
    <w:uiPriority w:val="99"/>
    <w:unhideWhenUsed/>
    <w:rsid w:val="006748E0"/>
    <w:pPr>
      <w:tabs>
        <w:tab w:val="center" w:pos="4536"/>
        <w:tab w:val="right" w:pos="9072"/>
      </w:tabs>
    </w:pPr>
  </w:style>
  <w:style w:type="character" w:customStyle="1" w:styleId="KopfzeileZchn">
    <w:name w:val="Kopfzeile Zchn"/>
    <w:basedOn w:val="Absatz-Standardschriftart"/>
    <w:link w:val="Kopfzeile"/>
    <w:uiPriority w:val="99"/>
    <w:rsid w:val="006748E0"/>
  </w:style>
  <w:style w:type="paragraph" w:styleId="Fuzeile">
    <w:name w:val="footer"/>
    <w:basedOn w:val="Standard"/>
    <w:link w:val="FuzeileZchn"/>
    <w:uiPriority w:val="99"/>
    <w:unhideWhenUsed/>
    <w:rsid w:val="006748E0"/>
    <w:pPr>
      <w:tabs>
        <w:tab w:val="center" w:pos="4536"/>
        <w:tab w:val="right" w:pos="9072"/>
      </w:tabs>
    </w:pPr>
  </w:style>
  <w:style w:type="character" w:customStyle="1" w:styleId="FuzeileZchn">
    <w:name w:val="Fußzeile Zchn"/>
    <w:basedOn w:val="Absatz-Standardschriftart"/>
    <w:link w:val="Fuzeile"/>
    <w:uiPriority w:val="99"/>
    <w:rsid w:val="006748E0"/>
  </w:style>
  <w:style w:type="character" w:styleId="Hyperlink">
    <w:name w:val="Hyperlink"/>
    <w:basedOn w:val="Absatz-Standardschriftart"/>
    <w:uiPriority w:val="99"/>
    <w:unhideWhenUsed/>
    <w:rsid w:val="00DC2A14"/>
    <w:rPr>
      <w:color w:val="545455"/>
      <w:u w:val="single"/>
    </w:rPr>
  </w:style>
  <w:style w:type="paragraph" w:customStyle="1" w:styleId="AdressblockEckert">
    <w:name w:val="Adressblock Eckert"/>
    <w:basedOn w:val="Standard"/>
    <w:link w:val="AdressblockEckertZchn"/>
    <w:qFormat/>
    <w:rsid w:val="00DC2A14"/>
    <w:pPr>
      <w:spacing w:after="60" w:line="220" w:lineRule="exact"/>
    </w:pPr>
    <w:rPr>
      <w:color w:val="545453"/>
      <w:sz w:val="17"/>
      <w:szCs w:val="17"/>
    </w:rPr>
  </w:style>
  <w:style w:type="character" w:styleId="Seitenzahl">
    <w:name w:val="page number"/>
    <w:basedOn w:val="Absatz-Standardschriftart"/>
    <w:rsid w:val="00840992"/>
  </w:style>
  <w:style w:type="character" w:customStyle="1" w:styleId="AdressblockEckertZchn">
    <w:name w:val="Adressblock Eckert Zchn"/>
    <w:basedOn w:val="Absatz-Standardschriftart"/>
    <w:link w:val="AdressblockEckert"/>
    <w:rsid w:val="00DC2A14"/>
    <w:rPr>
      <w:color w:val="545453"/>
      <w:sz w:val="17"/>
      <w:szCs w:val="17"/>
    </w:rPr>
  </w:style>
  <w:style w:type="table" w:styleId="Tabellenraster">
    <w:name w:val="Table Grid"/>
    <w:basedOn w:val="NormaleTabelle"/>
    <w:uiPriority w:val="59"/>
    <w:rsid w:val="0083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A26FAC"/>
    <w:pPr>
      <w:tabs>
        <w:tab w:val="clear" w:pos="2381"/>
        <w:tab w:val="clear" w:pos="5216"/>
        <w:tab w:val="clear" w:pos="7768"/>
      </w:tabs>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FuzeileEckert">
    <w:name w:val="Fußzeile Eckert"/>
    <w:basedOn w:val="Standard"/>
    <w:link w:val="FuzeileEckertZchn"/>
    <w:qFormat/>
    <w:rsid w:val="00191618"/>
    <w:pPr>
      <w:spacing w:after="60" w:line="170" w:lineRule="exact"/>
    </w:pPr>
    <w:rPr>
      <w:color w:val="545453"/>
      <w:sz w:val="13"/>
      <w:szCs w:val="13"/>
    </w:rPr>
  </w:style>
  <w:style w:type="character" w:customStyle="1" w:styleId="FuzeileEckertZchn">
    <w:name w:val="Fußzeile Eckert Zchn"/>
    <w:basedOn w:val="Absatz-Standardschriftart"/>
    <w:link w:val="FuzeileEckert"/>
    <w:rsid w:val="00191618"/>
    <w:rPr>
      <w:color w:val="545453"/>
      <w:sz w:val="13"/>
      <w:szCs w:val="13"/>
    </w:rPr>
  </w:style>
  <w:style w:type="paragraph" w:customStyle="1" w:styleId="AdresszeilelangEckert">
    <w:name w:val="Adresszeile lang  Eckert"/>
    <w:basedOn w:val="AdressblockEckert"/>
    <w:link w:val="AdresszeilelangEckertZchn"/>
    <w:qFormat/>
    <w:rsid w:val="008208AD"/>
    <w:rPr>
      <w:sz w:val="12"/>
      <w:szCs w:val="12"/>
    </w:rPr>
  </w:style>
  <w:style w:type="paragraph" w:customStyle="1" w:styleId="AdresszeilekurzEckert">
    <w:name w:val="Adresszeile kurz Eckert"/>
    <w:basedOn w:val="AdresszeilelangEckert"/>
    <w:link w:val="AdresszeilekurzEckertZchn"/>
    <w:qFormat/>
    <w:rsid w:val="008208AD"/>
    <w:rPr>
      <w:sz w:val="14"/>
      <w:szCs w:val="14"/>
    </w:rPr>
  </w:style>
  <w:style w:type="character" w:customStyle="1" w:styleId="AdresszeilelangEckertZchn">
    <w:name w:val="Adresszeile lang  Eckert Zchn"/>
    <w:basedOn w:val="AdressblockEckertZchn"/>
    <w:link w:val="AdresszeilelangEckert"/>
    <w:rsid w:val="008208AD"/>
    <w:rPr>
      <w:color w:val="545453"/>
      <w:sz w:val="12"/>
      <w:szCs w:val="12"/>
    </w:rPr>
  </w:style>
  <w:style w:type="paragraph" w:customStyle="1" w:styleId="EmailkurzEckert">
    <w:name w:val="Email kurz Eckert"/>
    <w:basedOn w:val="Standard"/>
    <w:link w:val="EmailkurzEckertZchn"/>
    <w:qFormat/>
    <w:rsid w:val="005C598C"/>
    <w:pPr>
      <w:spacing w:after="60" w:line="220" w:lineRule="exact"/>
    </w:pPr>
    <w:rPr>
      <w:color w:val="545453"/>
      <w:sz w:val="17"/>
      <w:szCs w:val="17"/>
    </w:rPr>
  </w:style>
  <w:style w:type="character" w:customStyle="1" w:styleId="AdresszeilekurzEckertZchn">
    <w:name w:val="Adresszeile kurz Eckert Zchn"/>
    <w:basedOn w:val="AdresszeilelangEckertZchn"/>
    <w:link w:val="AdresszeilekurzEckert"/>
    <w:rsid w:val="008208AD"/>
    <w:rPr>
      <w:color w:val="545453"/>
      <w:sz w:val="14"/>
      <w:szCs w:val="14"/>
    </w:rPr>
  </w:style>
  <w:style w:type="paragraph" w:customStyle="1" w:styleId="EmaillangEckert">
    <w:name w:val="Email lang Eckert"/>
    <w:basedOn w:val="Standard"/>
    <w:link w:val="EmaillangEckertZchn"/>
    <w:qFormat/>
    <w:rsid w:val="005C598C"/>
    <w:pPr>
      <w:spacing w:after="60" w:line="220" w:lineRule="exact"/>
    </w:pPr>
    <w:rPr>
      <w:sz w:val="15"/>
      <w:szCs w:val="15"/>
    </w:rPr>
  </w:style>
  <w:style w:type="character" w:customStyle="1" w:styleId="EmailkurzEckertZchn">
    <w:name w:val="Email kurz Eckert Zchn"/>
    <w:basedOn w:val="Absatz-Standardschriftart"/>
    <w:link w:val="EmailkurzEckert"/>
    <w:rsid w:val="005C598C"/>
    <w:rPr>
      <w:color w:val="545453"/>
      <w:sz w:val="17"/>
      <w:szCs w:val="17"/>
    </w:rPr>
  </w:style>
  <w:style w:type="character" w:customStyle="1" w:styleId="EmaillangEckertZchn">
    <w:name w:val="Email lang Eckert Zchn"/>
    <w:basedOn w:val="Absatz-Standardschriftart"/>
    <w:link w:val="EmaillangEckert"/>
    <w:rsid w:val="005C598C"/>
    <w:rPr>
      <w:sz w:val="15"/>
      <w:szCs w:val="15"/>
    </w:rPr>
  </w:style>
  <w:style w:type="paragraph" w:styleId="Listenabsatz">
    <w:name w:val="List Paragraph"/>
    <w:basedOn w:val="Standard"/>
    <w:link w:val="ListenabsatzZchn"/>
    <w:uiPriority w:val="34"/>
    <w:qFormat/>
    <w:rsid w:val="004564A6"/>
    <w:pPr>
      <w:ind w:left="720"/>
      <w:contextualSpacing/>
    </w:pPr>
  </w:style>
  <w:style w:type="paragraph" w:customStyle="1" w:styleId="AufzhlungFlietextEckert">
    <w:name w:val="Aufzählung Fließtext Eckert"/>
    <w:basedOn w:val="Listenabsatz"/>
    <w:link w:val="AufzhlungFlietextEckertZchn"/>
    <w:qFormat/>
    <w:rsid w:val="002E521E"/>
    <w:pPr>
      <w:numPr>
        <w:numId w:val="1"/>
      </w:numPr>
      <w:ind w:left="227" w:hanging="227"/>
    </w:pPr>
  </w:style>
  <w:style w:type="character" w:customStyle="1" w:styleId="berschrift2Zchn">
    <w:name w:val="Überschrift 2 Zchn"/>
    <w:basedOn w:val="Absatz-Standardschriftart"/>
    <w:link w:val="berschrift2"/>
    <w:uiPriority w:val="9"/>
    <w:rsid w:val="0049317D"/>
    <w:rPr>
      <w:rFonts w:asciiTheme="majorHAnsi" w:eastAsiaTheme="majorEastAsia" w:hAnsiTheme="majorHAnsi" w:cstheme="majorBidi"/>
      <w:b/>
      <w:bCs/>
      <w:color w:val="4F81BD" w:themeColor="accent1"/>
      <w:sz w:val="26"/>
      <w:szCs w:val="26"/>
    </w:rPr>
  </w:style>
  <w:style w:type="character" w:customStyle="1" w:styleId="ListenabsatzZchn">
    <w:name w:val="Listenabsatz Zchn"/>
    <w:basedOn w:val="Absatz-Standardschriftart"/>
    <w:link w:val="Listenabsatz"/>
    <w:uiPriority w:val="34"/>
    <w:rsid w:val="004564A6"/>
  </w:style>
  <w:style w:type="character" w:customStyle="1" w:styleId="AufzhlungFlietextEckertZchn">
    <w:name w:val="Aufzählung Fließtext Eckert Zchn"/>
    <w:basedOn w:val="ListenabsatzZchn"/>
    <w:link w:val="AufzhlungFlietextEckert"/>
    <w:rsid w:val="002E521E"/>
  </w:style>
  <w:style w:type="paragraph" w:customStyle="1" w:styleId="TextA">
    <w:name w:val="Text A"/>
    <w:rsid w:val="00643BA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O:\Akademie\Brief_Fax_Vorlagen\AMH%20Briefvorlage%20mit%20Log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AF54-BE5A-47E2-BED7-49B2AE13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AMH Briefvorlage mit Logo</Template>
  <TotalTime>0</TotalTime>
  <Pages>3</Pages>
  <Words>1111</Words>
  <Characters>7002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Preißl Eva</dc:creator>
  <cp:keywords/>
  <dc:description/>
  <cp:lastModifiedBy>Preißl Eva</cp:lastModifiedBy>
  <cp:revision>6</cp:revision>
  <cp:lastPrinted>2017-07-20T11:35:00Z</cp:lastPrinted>
  <dcterms:created xsi:type="dcterms:W3CDTF">2017-07-20T11:32:00Z</dcterms:created>
  <dcterms:modified xsi:type="dcterms:W3CDTF">2017-07-20T11:35:00Z</dcterms:modified>
</cp:coreProperties>
</file>