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272DE" w14:textId="5B02C6B2" w:rsidR="0024446F" w:rsidRDefault="007F72F5" w:rsidP="007F72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bCs/>
          <w:sz w:val="36"/>
          <w:szCs w:val="36"/>
          <w:u w:color="000000"/>
        </w:rPr>
      </w:pPr>
      <w:r w:rsidRPr="007F72F5">
        <w:rPr>
          <w:rFonts w:ascii="Calibri" w:hAnsi="Calibri"/>
          <w:b/>
          <w:bCs/>
          <w:sz w:val="36"/>
          <w:szCs w:val="36"/>
          <w:u w:color="000000"/>
        </w:rPr>
        <w:t>Weiterbildung mit „fünf Sternen“</w:t>
      </w:r>
      <w:r>
        <w:rPr>
          <w:rFonts w:ascii="Calibri" w:hAnsi="Calibri"/>
          <w:b/>
          <w:bCs/>
          <w:sz w:val="36"/>
          <w:szCs w:val="36"/>
          <w:u w:color="000000"/>
        </w:rPr>
        <w:t xml:space="preserve"> </w:t>
      </w:r>
      <w:r w:rsidRPr="007F72F5">
        <w:rPr>
          <w:rFonts w:ascii="Calibri" w:hAnsi="Calibri"/>
          <w:b/>
          <w:bCs/>
          <w:sz w:val="36"/>
          <w:szCs w:val="36"/>
          <w:u w:color="000000"/>
        </w:rPr>
        <w:t>beim Aufbruch in die „Smart Economy“</w:t>
      </w:r>
    </w:p>
    <w:p w14:paraId="3A9705D5" w14:textId="148D7195" w:rsidR="007F72F5" w:rsidRDefault="007F72F5" w:rsidP="007F72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p>
    <w:p w14:paraId="114B2F95" w14:textId="0B5F21C8" w:rsidR="007F72F5" w:rsidRPr="007F72F5" w:rsidRDefault="007F72F5" w:rsidP="007F72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i/>
          <w:sz w:val="24"/>
          <w:u w:color="000000"/>
        </w:rPr>
      </w:pPr>
      <w:r w:rsidRPr="007F72F5">
        <w:rPr>
          <w:rFonts w:ascii="Calibri" w:eastAsia="Calibri" w:hAnsi="Calibri" w:cs="Calibri"/>
          <w:i/>
          <w:sz w:val="24"/>
          <w:u w:color="000000"/>
        </w:rPr>
        <w:t>Der Fokus auf Praxis, Innovation, optimale Betreuung und die individuelle Lebenssituation der Studierenden haben</w:t>
      </w:r>
      <w:r w:rsidRPr="007F72F5">
        <w:rPr>
          <w:rFonts w:ascii="Calibri" w:eastAsia="Calibri" w:hAnsi="Calibri" w:cs="Calibri"/>
          <w:i/>
          <w:sz w:val="24"/>
          <w:u w:color="000000"/>
        </w:rPr>
        <w:t xml:space="preserve"> </w:t>
      </w:r>
      <w:r w:rsidRPr="007F72F5">
        <w:rPr>
          <w:rFonts w:ascii="Calibri" w:eastAsia="Calibri" w:hAnsi="Calibri" w:cs="Calibri"/>
          <w:i/>
          <w:sz w:val="24"/>
          <w:u w:color="000000"/>
        </w:rPr>
        <w:t>die Eckert Schulen in einem unabhängigen Ranking 2019 und 2020 zu „Deutschlands bestem Weiterbildungsanbieter“</w:t>
      </w:r>
      <w:r w:rsidRPr="007F72F5">
        <w:rPr>
          <w:rFonts w:ascii="Calibri" w:eastAsia="Calibri" w:hAnsi="Calibri" w:cs="Calibri"/>
          <w:i/>
          <w:sz w:val="24"/>
          <w:u w:color="000000"/>
        </w:rPr>
        <w:t xml:space="preserve"> </w:t>
      </w:r>
      <w:r w:rsidRPr="007F72F5">
        <w:rPr>
          <w:rFonts w:ascii="Calibri" w:eastAsia="Calibri" w:hAnsi="Calibri" w:cs="Calibri"/>
          <w:i/>
          <w:sz w:val="24"/>
          <w:u w:color="000000"/>
        </w:rPr>
        <w:t>gemacht. Jetzt soll der Aufbruch in die digitale, vernetzte Wirtschaft zum Motor für weiteres Wachstum am Campus</w:t>
      </w:r>
      <w:r w:rsidRPr="007F72F5">
        <w:rPr>
          <w:rFonts w:ascii="Calibri" w:eastAsia="Calibri" w:hAnsi="Calibri" w:cs="Calibri"/>
          <w:i/>
          <w:sz w:val="24"/>
          <w:u w:color="000000"/>
        </w:rPr>
        <w:t xml:space="preserve"> </w:t>
      </w:r>
      <w:r w:rsidRPr="007F72F5">
        <w:rPr>
          <w:rFonts w:ascii="Calibri" w:eastAsia="Calibri" w:hAnsi="Calibri" w:cs="Calibri"/>
          <w:i/>
          <w:sz w:val="24"/>
          <w:u w:color="000000"/>
        </w:rPr>
        <w:t>vor den Toren Regensburgs und an rund 50 regionalen Bildungszentren in der gesamten Bundesrepublik werden.</w:t>
      </w:r>
    </w:p>
    <w:p w14:paraId="51A81236" w14:textId="77777777" w:rsidR="007F72F5" w:rsidRDefault="007F72F5" w:rsidP="007F72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p>
    <w:p w14:paraId="46297CD3" w14:textId="6CB27BD1" w:rsidR="00473CFB" w:rsidRPr="00473CFB" w:rsidRDefault="00473CFB" w:rsidP="00473CFB">
      <w:pPr>
        <w:autoSpaceDE w:val="0"/>
        <w:autoSpaceDN w:val="0"/>
        <w:adjustRightInd w:val="0"/>
        <w:jc w:val="both"/>
        <w:rPr>
          <w:rFonts w:ascii="Calibri" w:eastAsia="Calibri" w:hAnsi="Calibri" w:cs="Calibri"/>
          <w:b/>
          <w:sz w:val="24"/>
          <w:u w:color="000000"/>
        </w:rPr>
      </w:pPr>
      <w:r w:rsidRPr="00473CFB">
        <w:rPr>
          <w:rFonts w:asciiTheme="minorHAnsi" w:hAnsiTheme="minorHAnsi" w:cstheme="minorHAnsi"/>
          <w:sz w:val="24"/>
          <w:szCs w:val="20"/>
        </w:rPr>
        <w:t xml:space="preserve">Regenstauf </w:t>
      </w:r>
      <w:r w:rsidRPr="00473CFB">
        <w:rPr>
          <w:rFonts w:asciiTheme="minorHAnsi" w:eastAsia="CalibriBold" w:hAnsiTheme="minorHAnsi" w:cstheme="minorHAnsi"/>
          <w:b/>
          <w:bCs/>
          <w:sz w:val="24"/>
          <w:szCs w:val="20"/>
        </w:rPr>
        <w:t>–</w:t>
      </w:r>
      <w:r w:rsidRPr="00473CFB">
        <w:rPr>
          <w:rFonts w:ascii="CalibriBold" w:eastAsia="CalibriBold" w:hAnsi="Calibri" w:cs="CalibriBold"/>
          <w:b/>
          <w:bCs/>
          <w:sz w:val="24"/>
          <w:szCs w:val="20"/>
        </w:rPr>
        <w:t xml:space="preserve"> </w:t>
      </w:r>
      <w:r w:rsidRPr="00473CFB">
        <w:rPr>
          <w:rFonts w:ascii="Calibri" w:eastAsia="Calibri" w:hAnsi="Calibri" w:cs="Calibri"/>
          <w:b/>
          <w:sz w:val="24"/>
          <w:u w:color="000000"/>
        </w:rPr>
        <w:t>Personalexperten wissen: Nicht nur jetzt in der Krise liegt der Schl</w:t>
      </w:r>
      <w:r w:rsidRPr="00473CFB">
        <w:rPr>
          <w:rFonts w:ascii="Calibri" w:eastAsia="Calibri" w:hAnsi="Calibri" w:cs="Calibri" w:hint="eastAsia"/>
          <w:b/>
          <w:sz w:val="24"/>
          <w:u w:color="000000"/>
        </w:rPr>
        <w:t>ü</w:t>
      </w:r>
      <w:r w:rsidRPr="00473CFB">
        <w:rPr>
          <w:rFonts w:ascii="Calibri" w:eastAsia="Calibri" w:hAnsi="Calibri" w:cs="Calibri"/>
          <w:b/>
          <w:sz w:val="24"/>
          <w:u w:color="000000"/>
        </w:rPr>
        <w:t>ssel f</w:t>
      </w:r>
      <w:r w:rsidRPr="00473CFB">
        <w:rPr>
          <w:rFonts w:ascii="Calibri" w:eastAsia="Calibri" w:hAnsi="Calibri" w:cs="Calibri" w:hint="eastAsia"/>
          <w:b/>
          <w:sz w:val="24"/>
          <w:u w:color="000000"/>
        </w:rPr>
        <w:t>ü</w:t>
      </w:r>
      <w:r w:rsidRPr="00473CFB">
        <w:rPr>
          <w:rFonts w:ascii="Calibri" w:eastAsia="Calibri" w:hAnsi="Calibri" w:cs="Calibri"/>
          <w:b/>
          <w:sz w:val="24"/>
          <w:u w:color="000000"/>
        </w:rPr>
        <w:t>r den k</w:t>
      </w:r>
      <w:r w:rsidRPr="00473CFB">
        <w:rPr>
          <w:rFonts w:ascii="Calibri" w:eastAsia="Calibri" w:hAnsi="Calibri" w:cs="Calibri" w:hint="eastAsia"/>
          <w:b/>
          <w:sz w:val="24"/>
          <w:u w:color="000000"/>
        </w:rPr>
        <w:t>ü</w:t>
      </w:r>
      <w:r w:rsidRPr="00473CFB">
        <w:rPr>
          <w:rFonts w:ascii="Calibri" w:eastAsia="Calibri" w:hAnsi="Calibri" w:cs="Calibri"/>
          <w:b/>
          <w:sz w:val="24"/>
          <w:u w:color="000000"/>
        </w:rPr>
        <w:t>nftigen beruflichen</w:t>
      </w:r>
      <w:r w:rsidRPr="00473CFB">
        <w:rPr>
          <w:rFonts w:ascii="Calibri" w:eastAsia="Calibri" w:hAnsi="Calibri" w:cs="Calibri"/>
          <w:b/>
          <w:sz w:val="24"/>
          <w:u w:color="000000"/>
        </w:rPr>
        <w:t xml:space="preserve"> </w:t>
      </w:r>
      <w:r w:rsidRPr="00473CFB">
        <w:rPr>
          <w:rFonts w:ascii="Calibri" w:eastAsia="Calibri" w:hAnsi="Calibri" w:cs="Calibri"/>
          <w:b/>
          <w:sz w:val="24"/>
          <w:u w:color="000000"/>
        </w:rPr>
        <w:t>Erfolg des Einzelnen und der Wettbewerbsf</w:t>
      </w:r>
      <w:r w:rsidRPr="00473CFB">
        <w:rPr>
          <w:rFonts w:ascii="Calibri" w:eastAsia="Calibri" w:hAnsi="Calibri" w:cs="Calibri" w:hint="eastAsia"/>
          <w:b/>
          <w:sz w:val="24"/>
          <w:u w:color="000000"/>
        </w:rPr>
        <w:t>ä</w:t>
      </w:r>
      <w:r w:rsidRPr="00473CFB">
        <w:rPr>
          <w:rFonts w:ascii="Calibri" w:eastAsia="Calibri" w:hAnsi="Calibri" w:cs="Calibri"/>
          <w:b/>
          <w:sz w:val="24"/>
          <w:u w:color="000000"/>
        </w:rPr>
        <w:t>higkeit Deutschlands in ma</w:t>
      </w:r>
      <w:r w:rsidRPr="00473CFB">
        <w:rPr>
          <w:rFonts w:ascii="Calibri" w:eastAsia="Calibri" w:hAnsi="Calibri" w:cs="Calibri" w:hint="eastAsia"/>
          <w:b/>
          <w:sz w:val="24"/>
          <w:u w:color="000000"/>
        </w:rPr>
        <w:t>ß</w:t>
      </w:r>
      <w:r w:rsidRPr="00473CFB">
        <w:rPr>
          <w:rFonts w:ascii="Calibri" w:eastAsia="Calibri" w:hAnsi="Calibri" w:cs="Calibri"/>
          <w:b/>
          <w:sz w:val="24"/>
          <w:u w:color="000000"/>
        </w:rPr>
        <w:t>geschneiderten Aufstiegs</w:t>
      </w:r>
      <w:r w:rsidRPr="00473CFB">
        <w:rPr>
          <w:rFonts w:ascii="Calibri" w:eastAsia="Calibri" w:hAnsi="Calibri" w:cs="Calibri" w:hint="eastAsia"/>
          <w:b/>
          <w:sz w:val="24"/>
          <w:u w:color="000000"/>
        </w:rPr>
        <w:t>‐</w:t>
      </w:r>
      <w:r w:rsidRPr="00473CFB">
        <w:rPr>
          <w:rFonts w:ascii="Calibri" w:eastAsia="Calibri" w:hAnsi="Calibri" w:cs="Calibri"/>
          <w:b/>
          <w:sz w:val="24"/>
          <w:u w:color="000000"/>
        </w:rPr>
        <w:t xml:space="preserve"> und</w:t>
      </w:r>
      <w:r w:rsidRPr="00473CFB">
        <w:rPr>
          <w:rFonts w:ascii="Calibri" w:eastAsia="Calibri" w:hAnsi="Calibri" w:cs="Calibri"/>
          <w:b/>
          <w:sz w:val="24"/>
          <w:u w:color="000000"/>
        </w:rPr>
        <w:t xml:space="preserve"> </w:t>
      </w:r>
      <w:r w:rsidRPr="00473CFB">
        <w:rPr>
          <w:rFonts w:ascii="Calibri" w:eastAsia="Calibri" w:hAnsi="Calibri" w:cs="Calibri"/>
          <w:b/>
          <w:sz w:val="24"/>
          <w:u w:color="000000"/>
        </w:rPr>
        <w:t>Bildungsangeboten, die Arbeitnehmer auf die k</w:t>
      </w:r>
      <w:r w:rsidRPr="00473CFB">
        <w:rPr>
          <w:rFonts w:ascii="Calibri" w:eastAsia="Calibri" w:hAnsi="Calibri" w:cs="Calibri" w:hint="eastAsia"/>
          <w:b/>
          <w:sz w:val="24"/>
          <w:u w:color="000000"/>
        </w:rPr>
        <w:t>ü</w:t>
      </w:r>
      <w:r w:rsidRPr="00473CFB">
        <w:rPr>
          <w:rFonts w:ascii="Calibri" w:eastAsia="Calibri" w:hAnsi="Calibri" w:cs="Calibri"/>
          <w:b/>
          <w:sz w:val="24"/>
          <w:u w:color="000000"/>
        </w:rPr>
        <w:t>nftigen Herausforderungen der Arbeitswelt vorbereiten. Dieser</w:t>
      </w:r>
      <w:r w:rsidRPr="00473CFB">
        <w:rPr>
          <w:rFonts w:ascii="Calibri" w:eastAsia="Calibri" w:hAnsi="Calibri" w:cs="Calibri"/>
          <w:b/>
          <w:sz w:val="24"/>
          <w:u w:color="000000"/>
        </w:rPr>
        <w:t xml:space="preserve"> </w:t>
      </w:r>
      <w:r w:rsidRPr="00473CFB">
        <w:rPr>
          <w:rFonts w:ascii="Calibri" w:eastAsia="Calibri" w:hAnsi="Calibri" w:cs="Calibri"/>
          <w:b/>
          <w:sz w:val="24"/>
          <w:u w:color="000000"/>
        </w:rPr>
        <w:t>Ansatz befl</w:t>
      </w:r>
      <w:r w:rsidRPr="00473CFB">
        <w:rPr>
          <w:rFonts w:ascii="Calibri" w:eastAsia="Calibri" w:hAnsi="Calibri" w:cs="Calibri" w:hint="eastAsia"/>
          <w:b/>
          <w:sz w:val="24"/>
          <w:u w:color="000000"/>
        </w:rPr>
        <w:t>ü</w:t>
      </w:r>
      <w:r w:rsidRPr="00473CFB">
        <w:rPr>
          <w:rFonts w:ascii="Calibri" w:eastAsia="Calibri" w:hAnsi="Calibri" w:cs="Calibri"/>
          <w:b/>
          <w:sz w:val="24"/>
          <w:u w:color="000000"/>
        </w:rPr>
        <w:t>gelte den Aufstieg der bayerischen Eckert Schulen zu einem der f</w:t>
      </w:r>
      <w:r w:rsidRPr="00473CFB">
        <w:rPr>
          <w:rFonts w:ascii="Calibri" w:eastAsia="Calibri" w:hAnsi="Calibri" w:cs="Calibri" w:hint="eastAsia"/>
          <w:b/>
          <w:sz w:val="24"/>
          <w:u w:color="000000"/>
        </w:rPr>
        <w:t>ü</w:t>
      </w:r>
      <w:r w:rsidRPr="00473CFB">
        <w:rPr>
          <w:rFonts w:ascii="Calibri" w:eastAsia="Calibri" w:hAnsi="Calibri" w:cs="Calibri"/>
          <w:b/>
          <w:sz w:val="24"/>
          <w:u w:color="000000"/>
        </w:rPr>
        <w:t>hrenden Weiterbildungsanbieter</w:t>
      </w:r>
      <w:r w:rsidRPr="00473CFB">
        <w:rPr>
          <w:rFonts w:ascii="Calibri" w:eastAsia="Calibri" w:hAnsi="Calibri" w:cs="Calibri"/>
          <w:b/>
          <w:sz w:val="24"/>
          <w:u w:color="000000"/>
        </w:rPr>
        <w:t xml:space="preserve"> </w:t>
      </w:r>
      <w:r w:rsidRPr="00473CFB">
        <w:rPr>
          <w:rFonts w:ascii="Calibri" w:eastAsia="Calibri" w:hAnsi="Calibri" w:cs="Calibri"/>
          <w:b/>
          <w:sz w:val="24"/>
          <w:u w:color="000000"/>
        </w:rPr>
        <w:t>Deutschlands mit Standorten von D</w:t>
      </w:r>
      <w:r w:rsidRPr="00473CFB">
        <w:rPr>
          <w:rFonts w:ascii="Calibri" w:eastAsia="Calibri" w:hAnsi="Calibri" w:cs="Calibri" w:hint="eastAsia"/>
          <w:b/>
          <w:sz w:val="24"/>
          <w:u w:color="000000"/>
        </w:rPr>
        <w:t>ü</w:t>
      </w:r>
      <w:r w:rsidRPr="00473CFB">
        <w:rPr>
          <w:rFonts w:ascii="Calibri" w:eastAsia="Calibri" w:hAnsi="Calibri" w:cs="Calibri"/>
          <w:b/>
          <w:sz w:val="24"/>
          <w:u w:color="000000"/>
        </w:rPr>
        <w:t>sseldorf bis Dresden und von Hamburg bis Freiburg. Das Konzept begeistert</w:t>
      </w:r>
    </w:p>
    <w:p w14:paraId="03912A29" w14:textId="77777777" w:rsidR="00473CFB" w:rsidRDefault="00473CFB" w:rsidP="00473CFB">
      <w:pPr>
        <w:autoSpaceDE w:val="0"/>
        <w:autoSpaceDN w:val="0"/>
        <w:adjustRightInd w:val="0"/>
        <w:jc w:val="both"/>
        <w:rPr>
          <w:rFonts w:ascii="Calibri" w:eastAsia="Calibri" w:hAnsi="Calibri" w:cs="Calibri"/>
          <w:b/>
          <w:sz w:val="24"/>
          <w:u w:color="000000"/>
        </w:rPr>
      </w:pPr>
      <w:r w:rsidRPr="00473CFB">
        <w:rPr>
          <w:rFonts w:ascii="Calibri" w:eastAsia="Calibri" w:hAnsi="Calibri" w:cs="Calibri"/>
          <w:b/>
          <w:sz w:val="24"/>
          <w:u w:color="000000"/>
        </w:rPr>
        <w:t>Absolventen, Unternehmen und auch die Fachwelt gleicherma</w:t>
      </w:r>
      <w:r w:rsidRPr="00473CFB">
        <w:rPr>
          <w:rFonts w:ascii="Calibri" w:eastAsia="Calibri" w:hAnsi="Calibri" w:cs="Calibri" w:hint="eastAsia"/>
          <w:b/>
          <w:sz w:val="24"/>
          <w:u w:color="000000"/>
        </w:rPr>
        <w:t>ß</w:t>
      </w:r>
      <w:r w:rsidRPr="00473CFB">
        <w:rPr>
          <w:rFonts w:ascii="Calibri" w:eastAsia="Calibri" w:hAnsi="Calibri" w:cs="Calibri"/>
          <w:b/>
          <w:sz w:val="24"/>
          <w:u w:color="000000"/>
        </w:rPr>
        <w:t xml:space="preserve">en: Eine wachsende Zahl an </w:t>
      </w:r>
      <w:r w:rsidRPr="00473CFB">
        <w:rPr>
          <w:rFonts w:ascii="Calibri" w:eastAsia="Calibri" w:hAnsi="Calibri" w:cs="Calibri"/>
          <w:b/>
          <w:sz w:val="24"/>
          <w:u w:color="000000"/>
        </w:rPr>
        <w:t>A</w:t>
      </w:r>
      <w:r w:rsidRPr="00473CFB">
        <w:rPr>
          <w:rFonts w:ascii="Calibri" w:eastAsia="Calibri" w:hAnsi="Calibri" w:cs="Calibri"/>
          <w:b/>
          <w:sz w:val="24"/>
          <w:u w:color="000000"/>
        </w:rPr>
        <w:t>uszeichnungen wie</w:t>
      </w:r>
      <w:r w:rsidRPr="00473CFB">
        <w:rPr>
          <w:rFonts w:ascii="Calibri" w:eastAsia="Calibri" w:hAnsi="Calibri" w:cs="Calibri"/>
          <w:b/>
          <w:sz w:val="24"/>
          <w:u w:color="000000"/>
        </w:rPr>
        <w:t xml:space="preserve"> </w:t>
      </w:r>
      <w:r w:rsidRPr="00473CFB">
        <w:rPr>
          <w:rFonts w:ascii="Calibri" w:eastAsia="Calibri" w:hAnsi="Calibri" w:cs="Calibri"/>
          <w:b/>
          <w:sz w:val="24"/>
          <w:u w:color="000000"/>
        </w:rPr>
        <w:t>die zweimalige Pr</w:t>
      </w:r>
      <w:r w:rsidRPr="00473CFB">
        <w:rPr>
          <w:rFonts w:ascii="Calibri" w:eastAsia="Calibri" w:hAnsi="Calibri" w:cs="Calibri" w:hint="eastAsia"/>
          <w:b/>
          <w:sz w:val="24"/>
          <w:u w:color="000000"/>
        </w:rPr>
        <w:t>ä</w:t>
      </w:r>
      <w:r w:rsidRPr="00473CFB">
        <w:rPr>
          <w:rFonts w:ascii="Calibri" w:eastAsia="Calibri" w:hAnsi="Calibri" w:cs="Calibri"/>
          <w:b/>
          <w:sz w:val="24"/>
          <w:u w:color="000000"/>
        </w:rPr>
        <w:t xml:space="preserve">mierung als </w:t>
      </w:r>
      <w:r w:rsidRPr="00473CFB">
        <w:rPr>
          <w:rFonts w:ascii="Calibri" w:eastAsia="Calibri" w:hAnsi="Calibri" w:cs="Calibri"/>
          <w:b/>
          <w:sz w:val="24"/>
          <w:u w:color="000000"/>
        </w:rPr>
        <w:t>„</w:t>
      </w:r>
      <w:r w:rsidRPr="00473CFB">
        <w:rPr>
          <w:rFonts w:ascii="Calibri" w:eastAsia="Calibri" w:hAnsi="Calibri" w:cs="Calibri"/>
          <w:b/>
          <w:sz w:val="24"/>
          <w:u w:color="000000"/>
        </w:rPr>
        <w:t>Deutschlands bester Weiterbildungsanbiete</w:t>
      </w:r>
      <w:r w:rsidRPr="00473CFB">
        <w:rPr>
          <w:rFonts w:ascii="Calibri" w:eastAsia="Calibri" w:hAnsi="Calibri" w:cs="Calibri"/>
          <w:b/>
          <w:sz w:val="24"/>
          <w:u w:color="000000"/>
        </w:rPr>
        <w:t>r“</w:t>
      </w:r>
      <w:r w:rsidRPr="00473CFB">
        <w:rPr>
          <w:rFonts w:ascii="Calibri" w:eastAsia="Calibri" w:hAnsi="Calibri" w:cs="Calibri"/>
          <w:b/>
          <w:sz w:val="24"/>
          <w:u w:color="000000"/>
        </w:rPr>
        <w:t xml:space="preserve"> 2019 und 2020 oder auch der</w:t>
      </w:r>
      <w:r w:rsidRPr="00473CFB">
        <w:rPr>
          <w:rFonts w:ascii="Calibri" w:eastAsia="Calibri" w:hAnsi="Calibri" w:cs="Calibri"/>
          <w:b/>
          <w:sz w:val="24"/>
          <w:u w:color="000000"/>
        </w:rPr>
        <w:t xml:space="preserve"> </w:t>
      </w:r>
      <w:r w:rsidRPr="00473CFB">
        <w:rPr>
          <w:rFonts w:ascii="Calibri" w:eastAsia="Calibri" w:hAnsi="Calibri" w:cs="Calibri"/>
          <w:b/>
          <w:sz w:val="24"/>
          <w:u w:color="000000"/>
        </w:rPr>
        <w:t>Gewinn von Deutschlands renommiertestem Personalmanagement</w:t>
      </w:r>
      <w:r w:rsidRPr="00473CFB">
        <w:rPr>
          <w:rFonts w:ascii="Calibri" w:eastAsia="Calibri" w:hAnsi="Calibri" w:cs="Calibri" w:hint="eastAsia"/>
          <w:b/>
          <w:sz w:val="24"/>
          <w:u w:color="000000"/>
        </w:rPr>
        <w:t>‐</w:t>
      </w:r>
      <w:r w:rsidRPr="00473CFB">
        <w:rPr>
          <w:rFonts w:ascii="Calibri" w:eastAsia="Calibri" w:hAnsi="Calibri" w:cs="Calibri"/>
          <w:b/>
          <w:sz w:val="24"/>
          <w:u w:color="000000"/>
        </w:rPr>
        <w:t>Award belegen die Rolle der Eckert Schulen</w:t>
      </w:r>
      <w:r w:rsidRPr="00473CFB">
        <w:rPr>
          <w:rFonts w:ascii="Calibri" w:eastAsia="Calibri" w:hAnsi="Calibri" w:cs="Calibri"/>
          <w:b/>
          <w:sz w:val="24"/>
          <w:u w:color="000000"/>
        </w:rPr>
        <w:t xml:space="preserve"> </w:t>
      </w:r>
      <w:r w:rsidRPr="00473CFB">
        <w:rPr>
          <w:rFonts w:ascii="Calibri" w:eastAsia="Calibri" w:hAnsi="Calibri" w:cs="Calibri"/>
          <w:b/>
          <w:sz w:val="24"/>
          <w:u w:color="000000"/>
        </w:rPr>
        <w:t>als Schrittmacher f</w:t>
      </w:r>
      <w:r w:rsidRPr="00473CFB">
        <w:rPr>
          <w:rFonts w:ascii="Calibri" w:eastAsia="Calibri" w:hAnsi="Calibri" w:cs="Calibri" w:hint="eastAsia"/>
          <w:b/>
          <w:sz w:val="24"/>
          <w:u w:color="000000"/>
        </w:rPr>
        <w:t>ü</w:t>
      </w:r>
      <w:r w:rsidRPr="00473CFB">
        <w:rPr>
          <w:rFonts w:ascii="Calibri" w:eastAsia="Calibri" w:hAnsi="Calibri" w:cs="Calibri"/>
          <w:b/>
          <w:sz w:val="24"/>
          <w:u w:color="000000"/>
        </w:rPr>
        <w:t>r die Zukunft der Weiterbildung.</w:t>
      </w:r>
    </w:p>
    <w:p w14:paraId="0A47B3F9" w14:textId="77777777" w:rsidR="00473CFB" w:rsidRDefault="00473CFB" w:rsidP="00473CFB">
      <w:pPr>
        <w:autoSpaceDE w:val="0"/>
        <w:autoSpaceDN w:val="0"/>
        <w:adjustRightInd w:val="0"/>
        <w:rPr>
          <w:rFonts w:ascii="Calibri" w:eastAsia="Calibri" w:hAnsi="Calibri" w:cs="Calibri"/>
          <w:sz w:val="24"/>
          <w:u w:color="000000"/>
        </w:rPr>
      </w:pPr>
    </w:p>
    <w:p w14:paraId="6FFBAF8C" w14:textId="54FD3BBA" w:rsidR="00D74CA7" w:rsidRDefault="00D74CA7" w:rsidP="00D74CA7">
      <w:pPr>
        <w:autoSpaceDE w:val="0"/>
        <w:autoSpaceDN w:val="0"/>
        <w:adjustRightInd w:val="0"/>
        <w:jc w:val="both"/>
        <w:rPr>
          <w:rFonts w:ascii="Calibri" w:eastAsia="Calibri" w:hAnsi="Calibri" w:cs="Calibri"/>
          <w:sz w:val="24"/>
          <w:u w:color="000000"/>
        </w:rPr>
      </w:pPr>
      <w:r w:rsidRPr="00D74CA7">
        <w:rPr>
          <w:rFonts w:ascii="Calibri" w:eastAsia="Calibri" w:hAnsi="Calibri" w:cs="Calibri"/>
          <w:sz w:val="24"/>
          <w:u w:color="000000"/>
        </w:rPr>
        <w:t>Mehr als 100.000 junge und erfahrene Berufstätige haben an Deutschlands größtem privaten Weiterbildungscampus</w:t>
      </w:r>
      <w:r>
        <w:rPr>
          <w:rFonts w:ascii="Calibri" w:eastAsia="Calibri" w:hAnsi="Calibri" w:cs="Calibri"/>
          <w:sz w:val="24"/>
          <w:u w:color="000000"/>
        </w:rPr>
        <w:t xml:space="preserve"> </w:t>
      </w:r>
      <w:r w:rsidRPr="00D74CA7">
        <w:rPr>
          <w:rFonts w:ascii="Calibri" w:eastAsia="Calibri" w:hAnsi="Calibri" w:cs="Calibri"/>
          <w:sz w:val="24"/>
          <w:u w:color="000000"/>
        </w:rPr>
        <w:t>seiner Art in den vergangenen sieben Jahrzehnten den Turbo für ihre Karriere gezündet. Jährlich legen dort heute</w:t>
      </w:r>
      <w:r>
        <w:rPr>
          <w:rFonts w:ascii="Calibri" w:eastAsia="Calibri" w:hAnsi="Calibri" w:cs="Calibri"/>
          <w:sz w:val="24"/>
          <w:u w:color="000000"/>
        </w:rPr>
        <w:t xml:space="preserve"> </w:t>
      </w:r>
      <w:r w:rsidRPr="00D74CA7">
        <w:rPr>
          <w:rFonts w:ascii="Calibri" w:eastAsia="Calibri" w:hAnsi="Calibri" w:cs="Calibri"/>
          <w:sz w:val="24"/>
          <w:u w:color="000000"/>
        </w:rPr>
        <w:t>rund 9.000 Teilnehmer den Grundstein für einen erfolgreichen Karrieresprung oder für neue Karriereperspektiven.</w:t>
      </w:r>
    </w:p>
    <w:p w14:paraId="11E93BD2" w14:textId="77777777" w:rsidR="00D74CA7" w:rsidRPr="00D74CA7" w:rsidRDefault="00D74CA7" w:rsidP="00D74CA7">
      <w:pPr>
        <w:autoSpaceDE w:val="0"/>
        <w:autoSpaceDN w:val="0"/>
        <w:adjustRightInd w:val="0"/>
        <w:jc w:val="both"/>
        <w:rPr>
          <w:rFonts w:ascii="Calibri" w:eastAsia="Calibri" w:hAnsi="Calibri" w:cs="Calibri"/>
          <w:sz w:val="24"/>
          <w:u w:color="000000"/>
        </w:rPr>
      </w:pPr>
    </w:p>
    <w:p w14:paraId="258A9110" w14:textId="77777777" w:rsidR="00D74CA7" w:rsidRPr="00D74CA7" w:rsidRDefault="00D74CA7" w:rsidP="00D74CA7">
      <w:pPr>
        <w:autoSpaceDE w:val="0"/>
        <w:autoSpaceDN w:val="0"/>
        <w:adjustRightInd w:val="0"/>
        <w:jc w:val="both"/>
        <w:rPr>
          <w:rFonts w:ascii="Calibri" w:eastAsia="Calibri" w:hAnsi="Calibri" w:cs="Calibri"/>
          <w:b/>
          <w:sz w:val="24"/>
          <w:u w:color="000000"/>
        </w:rPr>
      </w:pPr>
      <w:r w:rsidRPr="00D74CA7">
        <w:rPr>
          <w:rFonts w:ascii="Calibri" w:eastAsia="Calibri" w:hAnsi="Calibri" w:cs="Calibri"/>
          <w:b/>
          <w:sz w:val="24"/>
          <w:u w:color="000000"/>
        </w:rPr>
        <w:t>Digitalisierung auf dem Stundenplan</w:t>
      </w:r>
    </w:p>
    <w:p w14:paraId="1A4173EB" w14:textId="0BB72AFC" w:rsidR="00D74CA7" w:rsidRDefault="00D74CA7" w:rsidP="00D74CA7">
      <w:pPr>
        <w:autoSpaceDE w:val="0"/>
        <w:autoSpaceDN w:val="0"/>
        <w:adjustRightInd w:val="0"/>
        <w:jc w:val="both"/>
        <w:rPr>
          <w:rFonts w:ascii="Calibri" w:eastAsia="Calibri" w:hAnsi="Calibri" w:cs="Calibri"/>
          <w:sz w:val="24"/>
          <w:u w:color="000000"/>
        </w:rPr>
      </w:pPr>
      <w:r w:rsidRPr="00D74CA7">
        <w:rPr>
          <w:rFonts w:ascii="Calibri" w:eastAsia="Calibri" w:hAnsi="Calibri" w:cs="Calibri"/>
          <w:sz w:val="24"/>
          <w:u w:color="000000"/>
        </w:rPr>
        <w:t>Ab sofort geht die Talenteschmiede einmal mehr neue Wege, um die Studierenden auf die digital‐vernetzte</w:t>
      </w:r>
      <w:r>
        <w:rPr>
          <w:rFonts w:ascii="Calibri" w:eastAsia="Calibri" w:hAnsi="Calibri" w:cs="Calibri"/>
          <w:sz w:val="24"/>
          <w:u w:color="000000"/>
        </w:rPr>
        <w:t xml:space="preserve"> </w:t>
      </w:r>
      <w:r w:rsidRPr="00D74CA7">
        <w:rPr>
          <w:rFonts w:ascii="Calibri" w:eastAsia="Calibri" w:hAnsi="Calibri" w:cs="Calibri"/>
          <w:sz w:val="24"/>
          <w:u w:color="000000"/>
        </w:rPr>
        <w:t>Berufswelt von morgen vorzubereiten: die Digitalen Zukunftskompetenzen halten bundesweit erstmals im großen</w:t>
      </w:r>
      <w:r>
        <w:rPr>
          <w:rFonts w:ascii="Calibri" w:eastAsia="Calibri" w:hAnsi="Calibri" w:cs="Calibri"/>
          <w:sz w:val="24"/>
          <w:u w:color="000000"/>
        </w:rPr>
        <w:t xml:space="preserve"> </w:t>
      </w:r>
      <w:r w:rsidRPr="00D74CA7">
        <w:rPr>
          <w:rFonts w:ascii="Calibri" w:eastAsia="Calibri" w:hAnsi="Calibri" w:cs="Calibri"/>
          <w:sz w:val="24"/>
          <w:u w:color="000000"/>
        </w:rPr>
        <w:t>Stil Einzug in die Stundenpläne der technischen Fachkräfte von morgen.</w:t>
      </w:r>
    </w:p>
    <w:p w14:paraId="0CF8B282" w14:textId="77777777" w:rsidR="00D74CA7" w:rsidRPr="00D74CA7" w:rsidRDefault="00D74CA7" w:rsidP="00D74CA7">
      <w:pPr>
        <w:autoSpaceDE w:val="0"/>
        <w:autoSpaceDN w:val="0"/>
        <w:adjustRightInd w:val="0"/>
        <w:jc w:val="both"/>
        <w:rPr>
          <w:rFonts w:ascii="Calibri" w:eastAsia="Calibri" w:hAnsi="Calibri" w:cs="Calibri"/>
          <w:sz w:val="24"/>
          <w:u w:color="000000"/>
        </w:rPr>
      </w:pPr>
    </w:p>
    <w:p w14:paraId="7BBC30E4" w14:textId="1A82AC65" w:rsidR="00D74CA7" w:rsidRPr="00D74CA7" w:rsidRDefault="00D74CA7" w:rsidP="00D74CA7">
      <w:pPr>
        <w:autoSpaceDE w:val="0"/>
        <w:autoSpaceDN w:val="0"/>
        <w:adjustRightInd w:val="0"/>
        <w:jc w:val="both"/>
        <w:rPr>
          <w:rFonts w:ascii="Calibri" w:eastAsia="Calibri" w:hAnsi="Calibri" w:cs="Calibri"/>
          <w:sz w:val="24"/>
          <w:u w:color="000000"/>
        </w:rPr>
      </w:pPr>
      <w:r w:rsidRPr="00D74CA7">
        <w:rPr>
          <w:rFonts w:ascii="Calibri" w:eastAsia="Calibri" w:hAnsi="Calibri" w:cs="Calibri"/>
          <w:sz w:val="24"/>
          <w:u w:color="000000"/>
        </w:rPr>
        <w:t>Dahinter steht vor allem eine Überzeugung: „Unabhängig von der derzeitigen</w:t>
      </w:r>
      <w:r>
        <w:rPr>
          <w:rFonts w:ascii="Calibri" w:eastAsia="Calibri" w:hAnsi="Calibri" w:cs="Calibri"/>
          <w:sz w:val="24"/>
          <w:u w:color="000000"/>
        </w:rPr>
        <w:t xml:space="preserve"> </w:t>
      </w:r>
      <w:r w:rsidRPr="00D74CA7">
        <w:rPr>
          <w:rFonts w:ascii="Calibri" w:eastAsia="Calibri" w:hAnsi="Calibri" w:cs="Calibri"/>
          <w:sz w:val="24"/>
          <w:u w:color="000000"/>
        </w:rPr>
        <w:t>Konjunktursituation ist es notwendig,</w:t>
      </w:r>
      <w:r>
        <w:rPr>
          <w:rFonts w:ascii="Calibri" w:eastAsia="Calibri" w:hAnsi="Calibri" w:cs="Calibri"/>
          <w:sz w:val="24"/>
          <w:u w:color="000000"/>
        </w:rPr>
        <w:t xml:space="preserve"> </w:t>
      </w:r>
      <w:r w:rsidRPr="00D74CA7">
        <w:rPr>
          <w:rFonts w:ascii="Calibri" w:eastAsia="Calibri" w:hAnsi="Calibri" w:cs="Calibri"/>
          <w:sz w:val="24"/>
          <w:u w:color="000000"/>
        </w:rPr>
        <w:t xml:space="preserve">dass Unternehmen ihre Mitarbeiter auf eine zunehmend </w:t>
      </w:r>
      <w:proofErr w:type="gramStart"/>
      <w:r w:rsidRPr="00D74CA7">
        <w:rPr>
          <w:rFonts w:ascii="Calibri" w:eastAsia="Calibri" w:hAnsi="Calibri" w:cs="Calibri"/>
          <w:sz w:val="24"/>
          <w:u w:color="000000"/>
        </w:rPr>
        <w:t>digitalisierte</w:t>
      </w:r>
      <w:proofErr w:type="gramEnd"/>
      <w:r w:rsidRPr="00D74CA7">
        <w:rPr>
          <w:rFonts w:ascii="Calibri" w:eastAsia="Calibri" w:hAnsi="Calibri" w:cs="Calibri"/>
          <w:sz w:val="24"/>
          <w:u w:color="000000"/>
        </w:rPr>
        <w:t xml:space="preserve">, vernetzte </w:t>
      </w:r>
      <w:proofErr w:type="spellStart"/>
      <w:r w:rsidRPr="00D74CA7">
        <w:rPr>
          <w:rFonts w:ascii="Calibri" w:eastAsia="Calibri" w:hAnsi="Calibri" w:cs="Calibri"/>
          <w:sz w:val="24"/>
          <w:u w:color="000000"/>
        </w:rPr>
        <w:t>Arbeits</w:t>
      </w:r>
      <w:proofErr w:type="spellEnd"/>
      <w:r w:rsidRPr="00D74CA7">
        <w:rPr>
          <w:rFonts w:ascii="Calibri" w:eastAsia="Calibri" w:hAnsi="Calibri" w:cs="Calibri"/>
          <w:sz w:val="24"/>
          <w:u w:color="000000"/>
        </w:rPr>
        <w:t>‐ und Berufswelt von morgen</w:t>
      </w:r>
      <w:r>
        <w:rPr>
          <w:rFonts w:ascii="Calibri" w:eastAsia="Calibri" w:hAnsi="Calibri" w:cs="Calibri"/>
          <w:sz w:val="24"/>
          <w:u w:color="000000"/>
        </w:rPr>
        <w:t xml:space="preserve"> </w:t>
      </w:r>
      <w:r w:rsidRPr="00D74CA7">
        <w:rPr>
          <w:rFonts w:ascii="Calibri" w:eastAsia="Calibri" w:hAnsi="Calibri" w:cs="Calibri"/>
          <w:sz w:val="24"/>
          <w:u w:color="000000"/>
        </w:rPr>
        <w:t>vorbereiten“, sagt Gottfried Steger, der stellvertretende Vorstandsvorsitzende der Eckert Schulen.</w:t>
      </w:r>
    </w:p>
    <w:p w14:paraId="7DAC89CB" w14:textId="77777777" w:rsidR="00D74CA7" w:rsidRPr="00D74CA7" w:rsidRDefault="00D74CA7" w:rsidP="00D74CA7">
      <w:pPr>
        <w:autoSpaceDE w:val="0"/>
        <w:autoSpaceDN w:val="0"/>
        <w:adjustRightInd w:val="0"/>
        <w:rPr>
          <w:rFonts w:ascii="Calibri" w:eastAsia="Calibri" w:hAnsi="Calibri" w:cs="Calibri"/>
          <w:b/>
          <w:sz w:val="24"/>
          <w:u w:color="000000"/>
        </w:rPr>
      </w:pPr>
      <w:r w:rsidRPr="00D74CA7">
        <w:rPr>
          <w:rFonts w:ascii="Calibri" w:eastAsia="Calibri" w:hAnsi="Calibri" w:cs="Calibri"/>
          <w:b/>
          <w:sz w:val="24"/>
          <w:u w:color="000000"/>
        </w:rPr>
        <w:lastRenderedPageBreak/>
        <w:t>Gelebte Innovation als Schlüssel für den Erfolg</w:t>
      </w:r>
    </w:p>
    <w:p w14:paraId="4EB05374" w14:textId="2A99BD28" w:rsidR="00D74CA7" w:rsidRDefault="00D74CA7" w:rsidP="00D74CA7">
      <w:pPr>
        <w:autoSpaceDE w:val="0"/>
        <w:autoSpaceDN w:val="0"/>
        <w:adjustRightInd w:val="0"/>
        <w:jc w:val="both"/>
        <w:rPr>
          <w:rFonts w:ascii="Calibri" w:eastAsia="Calibri" w:hAnsi="Calibri" w:cs="Calibri"/>
          <w:sz w:val="24"/>
          <w:u w:color="000000"/>
        </w:rPr>
      </w:pPr>
      <w:r w:rsidRPr="00D74CA7">
        <w:rPr>
          <w:rFonts w:ascii="Calibri" w:eastAsia="Calibri" w:hAnsi="Calibri" w:cs="Calibri"/>
          <w:sz w:val="24"/>
          <w:u w:color="000000"/>
        </w:rPr>
        <w:t xml:space="preserve">Einer der Hauptgründe, warum die Eckert Schulen in bundesweiten </w:t>
      </w:r>
      <w:proofErr w:type="spellStart"/>
      <w:r w:rsidRPr="00D74CA7">
        <w:rPr>
          <w:rFonts w:ascii="Calibri" w:eastAsia="Calibri" w:hAnsi="Calibri" w:cs="Calibri"/>
          <w:sz w:val="24"/>
          <w:u w:color="000000"/>
        </w:rPr>
        <w:t>Weiterbildungs</w:t>
      </w:r>
      <w:proofErr w:type="spellEnd"/>
      <w:r w:rsidRPr="00D74CA7">
        <w:rPr>
          <w:rFonts w:ascii="Calibri" w:eastAsia="Calibri" w:hAnsi="Calibri" w:cs="Calibri"/>
          <w:sz w:val="24"/>
          <w:u w:color="000000"/>
        </w:rPr>
        <w:t>‐Rankings heute regelmäßig weit</w:t>
      </w:r>
      <w:r>
        <w:rPr>
          <w:rFonts w:ascii="Calibri" w:eastAsia="Calibri" w:hAnsi="Calibri" w:cs="Calibri"/>
          <w:sz w:val="24"/>
          <w:u w:color="000000"/>
        </w:rPr>
        <w:t xml:space="preserve"> </w:t>
      </w:r>
      <w:r w:rsidRPr="00D74CA7">
        <w:rPr>
          <w:rFonts w:ascii="Calibri" w:eastAsia="Calibri" w:hAnsi="Calibri" w:cs="Calibri"/>
          <w:sz w:val="24"/>
          <w:u w:color="000000"/>
        </w:rPr>
        <w:t>vorn liegen: „Wir reden nicht nur über Innovation und Digitalisierung, wir leben sie“, so Steger. So habe der Campus</w:t>
      </w:r>
      <w:r>
        <w:rPr>
          <w:rFonts w:ascii="Calibri" w:eastAsia="Calibri" w:hAnsi="Calibri" w:cs="Calibri"/>
          <w:sz w:val="24"/>
          <w:u w:color="000000"/>
        </w:rPr>
        <w:t xml:space="preserve"> </w:t>
      </w:r>
      <w:r w:rsidRPr="00D74CA7">
        <w:rPr>
          <w:rFonts w:ascii="Calibri" w:eastAsia="Calibri" w:hAnsi="Calibri" w:cs="Calibri"/>
          <w:sz w:val="24"/>
          <w:u w:color="000000"/>
        </w:rPr>
        <w:t>im Frühjahr während des Corona‐Lockdown quasi über Nacht mit einer einzigartigen Vielfalt an digitalen Angeboten</w:t>
      </w:r>
      <w:r>
        <w:rPr>
          <w:rFonts w:ascii="Calibri" w:eastAsia="Calibri" w:hAnsi="Calibri" w:cs="Calibri"/>
          <w:sz w:val="24"/>
          <w:u w:color="000000"/>
        </w:rPr>
        <w:t xml:space="preserve"> </w:t>
      </w:r>
      <w:r w:rsidRPr="00D74CA7">
        <w:rPr>
          <w:rFonts w:ascii="Calibri" w:eastAsia="Calibri" w:hAnsi="Calibri" w:cs="Calibri"/>
          <w:sz w:val="24"/>
          <w:u w:color="000000"/>
        </w:rPr>
        <w:t>beim virtuellen Lernen und Lehren Maßstäbe gesetzt.</w:t>
      </w:r>
    </w:p>
    <w:p w14:paraId="66FA6EB6" w14:textId="77777777" w:rsidR="00D74CA7" w:rsidRPr="00D74CA7" w:rsidRDefault="00D74CA7" w:rsidP="00D74CA7">
      <w:pPr>
        <w:autoSpaceDE w:val="0"/>
        <w:autoSpaceDN w:val="0"/>
        <w:adjustRightInd w:val="0"/>
        <w:jc w:val="both"/>
        <w:rPr>
          <w:rFonts w:ascii="Calibri" w:eastAsia="Calibri" w:hAnsi="Calibri" w:cs="Calibri"/>
          <w:sz w:val="24"/>
          <w:u w:color="000000"/>
        </w:rPr>
      </w:pPr>
    </w:p>
    <w:p w14:paraId="79B8E4F9" w14:textId="77777777" w:rsidR="00D74CA7" w:rsidRDefault="00D74CA7" w:rsidP="00D74CA7">
      <w:pPr>
        <w:autoSpaceDE w:val="0"/>
        <w:autoSpaceDN w:val="0"/>
        <w:adjustRightInd w:val="0"/>
        <w:jc w:val="both"/>
        <w:rPr>
          <w:rFonts w:ascii="Calibri" w:eastAsia="Calibri" w:hAnsi="Calibri" w:cs="Calibri"/>
          <w:sz w:val="24"/>
          <w:u w:color="000000"/>
        </w:rPr>
      </w:pPr>
      <w:r w:rsidRPr="00D74CA7">
        <w:rPr>
          <w:rFonts w:ascii="Calibri" w:eastAsia="Calibri" w:hAnsi="Calibri" w:cs="Calibri"/>
          <w:sz w:val="24"/>
          <w:u w:color="000000"/>
        </w:rPr>
        <w:t>Bereits wenige Stunden nachdem die Behörden die Schließung aller staatlichen Schulen angeordnet hatte</w:t>
      </w:r>
      <w:bookmarkStart w:id="0" w:name="_GoBack"/>
      <w:bookmarkEnd w:id="0"/>
      <w:r w:rsidRPr="00D74CA7">
        <w:rPr>
          <w:rFonts w:ascii="Calibri" w:eastAsia="Calibri" w:hAnsi="Calibri" w:cs="Calibri"/>
          <w:sz w:val="24"/>
          <w:u w:color="000000"/>
        </w:rPr>
        <w:t>n, machten</w:t>
      </w:r>
      <w:r>
        <w:rPr>
          <w:rFonts w:ascii="Calibri" w:eastAsia="Calibri" w:hAnsi="Calibri" w:cs="Calibri"/>
          <w:sz w:val="24"/>
          <w:u w:color="000000"/>
        </w:rPr>
        <w:t xml:space="preserve"> </w:t>
      </w:r>
      <w:r w:rsidRPr="00D74CA7">
        <w:rPr>
          <w:rFonts w:ascii="Calibri" w:eastAsia="Calibri" w:hAnsi="Calibri" w:cs="Calibri"/>
          <w:sz w:val="24"/>
          <w:u w:color="000000"/>
        </w:rPr>
        <w:t>sich bei den Eckert Schulen mehrere kurzfristig eingerichtete Task Forces an die Arbeit. Mit Erfolg: „Durch</w:t>
      </w:r>
      <w:r>
        <w:rPr>
          <w:rFonts w:ascii="Calibri" w:eastAsia="Calibri" w:hAnsi="Calibri" w:cs="Calibri"/>
          <w:sz w:val="24"/>
          <w:u w:color="000000"/>
        </w:rPr>
        <w:t xml:space="preserve"> </w:t>
      </w:r>
      <w:r w:rsidRPr="00D74CA7">
        <w:rPr>
          <w:rFonts w:ascii="Calibri" w:eastAsia="Calibri" w:hAnsi="Calibri" w:cs="Calibri"/>
          <w:sz w:val="24"/>
          <w:u w:color="000000"/>
        </w:rPr>
        <w:t>maßgeschneiderte, speziell auf die Bedürfnisse der jeweiligen Teilnehmer abgestimmte digitale Lösungen lief der</w:t>
      </w:r>
      <w:r>
        <w:rPr>
          <w:rFonts w:ascii="Calibri" w:eastAsia="Calibri" w:hAnsi="Calibri" w:cs="Calibri"/>
          <w:sz w:val="24"/>
          <w:u w:color="000000"/>
        </w:rPr>
        <w:t xml:space="preserve"> </w:t>
      </w:r>
      <w:r w:rsidRPr="00D74CA7">
        <w:rPr>
          <w:rFonts w:ascii="Calibri" w:eastAsia="Calibri" w:hAnsi="Calibri" w:cs="Calibri"/>
          <w:sz w:val="24"/>
          <w:u w:color="000000"/>
        </w:rPr>
        <w:t>Lehrbetrieb auf Hochtouren weiter“, betont der stellvertretende Vorstandschef. Künftig wollen die Eckert Schulen</w:t>
      </w:r>
      <w:r>
        <w:rPr>
          <w:rFonts w:ascii="Calibri" w:eastAsia="Calibri" w:hAnsi="Calibri" w:cs="Calibri"/>
          <w:sz w:val="24"/>
          <w:u w:color="000000"/>
        </w:rPr>
        <w:t xml:space="preserve"> </w:t>
      </w:r>
      <w:r w:rsidRPr="00D74CA7">
        <w:rPr>
          <w:rFonts w:ascii="Calibri" w:eastAsia="Calibri" w:hAnsi="Calibri" w:cs="Calibri"/>
          <w:sz w:val="24"/>
          <w:u w:color="000000"/>
        </w:rPr>
        <w:t>nach seinen Worten noch stärker auf die Kombination aus Präsenz‐Veranstaltungen und virtuellen Angeboten setzen.</w:t>
      </w:r>
    </w:p>
    <w:p w14:paraId="217068DE" w14:textId="77777777" w:rsidR="00D74CA7" w:rsidRDefault="00D74CA7" w:rsidP="00D74CA7">
      <w:pPr>
        <w:autoSpaceDE w:val="0"/>
        <w:autoSpaceDN w:val="0"/>
        <w:adjustRightInd w:val="0"/>
        <w:jc w:val="both"/>
        <w:rPr>
          <w:rFonts w:ascii="Calibri" w:eastAsia="Calibri" w:hAnsi="Calibri" w:cs="Calibri"/>
          <w:sz w:val="24"/>
          <w:u w:color="000000"/>
        </w:rPr>
      </w:pPr>
    </w:p>
    <w:p w14:paraId="5418E434" w14:textId="77777777" w:rsidR="008F49F7" w:rsidRPr="008F49F7" w:rsidRDefault="008F49F7" w:rsidP="008F49F7">
      <w:pPr>
        <w:autoSpaceDE w:val="0"/>
        <w:autoSpaceDN w:val="0"/>
        <w:adjustRightInd w:val="0"/>
        <w:jc w:val="both"/>
        <w:rPr>
          <w:rFonts w:ascii="Calibri" w:eastAsia="Calibri" w:hAnsi="Calibri" w:cs="Calibri"/>
          <w:b/>
          <w:sz w:val="24"/>
          <w:u w:color="000000"/>
        </w:rPr>
      </w:pPr>
      <w:r w:rsidRPr="008F49F7">
        <w:rPr>
          <w:rFonts w:ascii="Calibri" w:eastAsia="Calibri" w:hAnsi="Calibri" w:cs="Calibri"/>
          <w:b/>
          <w:sz w:val="24"/>
          <w:u w:color="000000"/>
        </w:rPr>
        <w:t>Angebote so vielfältig wie die Biographien der Teilnehmer</w:t>
      </w:r>
    </w:p>
    <w:p w14:paraId="6201DA2E" w14:textId="6D160625" w:rsidR="008F49F7" w:rsidRDefault="008F49F7" w:rsidP="008F49F7">
      <w:pPr>
        <w:autoSpaceDE w:val="0"/>
        <w:autoSpaceDN w:val="0"/>
        <w:adjustRightInd w:val="0"/>
        <w:jc w:val="both"/>
        <w:rPr>
          <w:rFonts w:ascii="Calibri" w:eastAsia="Calibri" w:hAnsi="Calibri" w:cs="Calibri"/>
          <w:sz w:val="24"/>
          <w:u w:color="000000"/>
        </w:rPr>
      </w:pPr>
      <w:r w:rsidRPr="008F49F7">
        <w:rPr>
          <w:rFonts w:ascii="Calibri" w:eastAsia="Calibri" w:hAnsi="Calibri" w:cs="Calibri"/>
          <w:sz w:val="24"/>
          <w:u w:color="000000"/>
        </w:rPr>
        <w:t>Was die Eckert Schulen auszeichnet, sind die individuell auf die Bedürfnisse der Teilnehmer zugeschnittenen</w:t>
      </w:r>
      <w:r>
        <w:rPr>
          <w:rFonts w:ascii="Calibri" w:eastAsia="Calibri" w:hAnsi="Calibri" w:cs="Calibri"/>
          <w:sz w:val="24"/>
          <w:u w:color="000000"/>
        </w:rPr>
        <w:t xml:space="preserve"> </w:t>
      </w:r>
      <w:r w:rsidRPr="008F49F7">
        <w:rPr>
          <w:rFonts w:ascii="Calibri" w:eastAsia="Calibri" w:hAnsi="Calibri" w:cs="Calibri"/>
          <w:sz w:val="24"/>
          <w:u w:color="000000"/>
        </w:rPr>
        <w:t>Angebote: Auch an den regionalen Bildungszentren im gesamten Bundesgebiet bildet das Konzept „Eckert‐360 Grad“</w:t>
      </w:r>
      <w:r>
        <w:rPr>
          <w:rFonts w:ascii="Calibri" w:eastAsia="Calibri" w:hAnsi="Calibri" w:cs="Calibri"/>
          <w:sz w:val="24"/>
          <w:u w:color="000000"/>
        </w:rPr>
        <w:t xml:space="preserve"> </w:t>
      </w:r>
      <w:r w:rsidRPr="008F49F7">
        <w:rPr>
          <w:rFonts w:ascii="Calibri" w:eastAsia="Calibri" w:hAnsi="Calibri" w:cs="Calibri"/>
          <w:sz w:val="24"/>
          <w:u w:color="000000"/>
        </w:rPr>
        <w:t>die Grundlage für den Erfolg. Je nach Lebenssituation können die Teilnehmer aus verschiedenen Lehrformen wählen</w:t>
      </w:r>
      <w:r>
        <w:rPr>
          <w:rFonts w:ascii="Calibri" w:eastAsia="Calibri" w:hAnsi="Calibri" w:cs="Calibri"/>
          <w:sz w:val="24"/>
          <w:u w:color="000000"/>
        </w:rPr>
        <w:t xml:space="preserve"> </w:t>
      </w:r>
      <w:r w:rsidRPr="008F49F7">
        <w:rPr>
          <w:rFonts w:ascii="Calibri" w:eastAsia="Calibri" w:hAnsi="Calibri" w:cs="Calibri"/>
          <w:sz w:val="24"/>
          <w:u w:color="000000"/>
        </w:rPr>
        <w:t>und erhalten individuelle Betreuung und Beratung, bereits weit vor der ersten Lerneinheit.</w:t>
      </w:r>
    </w:p>
    <w:p w14:paraId="00F6B288" w14:textId="77777777" w:rsidR="008F49F7" w:rsidRPr="008F49F7" w:rsidRDefault="008F49F7" w:rsidP="008F49F7">
      <w:pPr>
        <w:autoSpaceDE w:val="0"/>
        <w:autoSpaceDN w:val="0"/>
        <w:adjustRightInd w:val="0"/>
        <w:jc w:val="both"/>
        <w:rPr>
          <w:rFonts w:ascii="Calibri" w:eastAsia="Calibri" w:hAnsi="Calibri" w:cs="Calibri"/>
          <w:sz w:val="24"/>
          <w:u w:color="000000"/>
        </w:rPr>
      </w:pPr>
    </w:p>
    <w:p w14:paraId="396276E7" w14:textId="131F9944" w:rsidR="008F49F7" w:rsidRDefault="008F49F7" w:rsidP="008F49F7">
      <w:pPr>
        <w:autoSpaceDE w:val="0"/>
        <w:autoSpaceDN w:val="0"/>
        <w:adjustRightInd w:val="0"/>
        <w:jc w:val="both"/>
        <w:rPr>
          <w:rFonts w:ascii="Calibri" w:eastAsia="Calibri" w:hAnsi="Calibri" w:cs="Calibri"/>
          <w:sz w:val="24"/>
          <w:u w:color="000000"/>
        </w:rPr>
      </w:pPr>
      <w:r w:rsidRPr="008F49F7">
        <w:rPr>
          <w:rFonts w:ascii="Calibri" w:eastAsia="Calibri" w:hAnsi="Calibri" w:cs="Calibri"/>
          <w:sz w:val="24"/>
          <w:u w:color="000000"/>
        </w:rPr>
        <w:t>„Zusätzlich suchen wir stark die Nähe zur Wirtschaft“, betont Steger. „Wir pflegen intensive Kontakte und</w:t>
      </w:r>
      <w:r>
        <w:rPr>
          <w:rFonts w:ascii="Calibri" w:eastAsia="Calibri" w:hAnsi="Calibri" w:cs="Calibri"/>
          <w:sz w:val="24"/>
          <w:u w:color="000000"/>
        </w:rPr>
        <w:t xml:space="preserve"> </w:t>
      </w:r>
      <w:r w:rsidRPr="008F49F7">
        <w:rPr>
          <w:rFonts w:ascii="Calibri" w:eastAsia="Calibri" w:hAnsi="Calibri" w:cs="Calibri"/>
          <w:sz w:val="24"/>
          <w:u w:color="000000"/>
        </w:rPr>
        <w:t>Kooperationen und schaffen dadurch Synergie‐Effekte, von denen sowohl unsere Teilnehmer als auch die</w:t>
      </w:r>
      <w:r>
        <w:rPr>
          <w:rFonts w:ascii="Calibri" w:eastAsia="Calibri" w:hAnsi="Calibri" w:cs="Calibri"/>
          <w:sz w:val="24"/>
          <w:u w:color="000000"/>
        </w:rPr>
        <w:t xml:space="preserve"> </w:t>
      </w:r>
      <w:r w:rsidRPr="008F49F7">
        <w:rPr>
          <w:rFonts w:ascii="Calibri" w:eastAsia="Calibri" w:hAnsi="Calibri" w:cs="Calibri"/>
          <w:sz w:val="24"/>
          <w:u w:color="000000"/>
        </w:rPr>
        <w:t>Unternehmen als potentielle Arbeitgeber profitieren.“ Das Bildungsangebot der Eckert Schulen umfasst heute</w:t>
      </w:r>
      <w:r>
        <w:rPr>
          <w:rFonts w:ascii="Calibri" w:eastAsia="Calibri" w:hAnsi="Calibri" w:cs="Calibri"/>
          <w:sz w:val="24"/>
          <w:u w:color="000000"/>
        </w:rPr>
        <w:t xml:space="preserve"> </w:t>
      </w:r>
      <w:r w:rsidRPr="008F49F7">
        <w:rPr>
          <w:rFonts w:ascii="Calibri" w:eastAsia="Calibri" w:hAnsi="Calibri" w:cs="Calibri"/>
          <w:sz w:val="24"/>
          <w:u w:color="000000"/>
        </w:rPr>
        <w:t>nahezu alle Berufssparten: Vom Staatlich geprüften Techniker und Industriemeister IHK über Fachwirt,</w:t>
      </w:r>
      <w:r>
        <w:rPr>
          <w:rFonts w:ascii="Calibri" w:eastAsia="Calibri" w:hAnsi="Calibri" w:cs="Calibri"/>
          <w:sz w:val="24"/>
          <w:u w:color="000000"/>
        </w:rPr>
        <w:t xml:space="preserve"> </w:t>
      </w:r>
      <w:r w:rsidRPr="008F49F7">
        <w:rPr>
          <w:rFonts w:ascii="Calibri" w:eastAsia="Calibri" w:hAnsi="Calibri" w:cs="Calibri"/>
          <w:sz w:val="24"/>
          <w:u w:color="000000"/>
        </w:rPr>
        <w:t>Fachkaufmann und Betriebswirt IHK bis hin zu berufsbegleitenden Bachelor‐ und Master‐Studiengängen. Zusätzlich</w:t>
      </w:r>
      <w:r>
        <w:rPr>
          <w:rFonts w:ascii="Calibri" w:eastAsia="Calibri" w:hAnsi="Calibri" w:cs="Calibri"/>
          <w:sz w:val="24"/>
          <w:u w:color="000000"/>
        </w:rPr>
        <w:t xml:space="preserve"> </w:t>
      </w:r>
      <w:r w:rsidRPr="008F49F7">
        <w:rPr>
          <w:rFonts w:ascii="Calibri" w:eastAsia="Calibri" w:hAnsi="Calibri" w:cs="Calibri"/>
          <w:sz w:val="24"/>
          <w:u w:color="000000"/>
        </w:rPr>
        <w:t>sorgen hauseigene Fach‐ und Berufsfachschulen für aufstiegsorientierte Lehrgänge in den Bereichen Medizin, Hotel</w:t>
      </w:r>
      <w:r>
        <w:rPr>
          <w:rFonts w:ascii="Calibri" w:eastAsia="Calibri" w:hAnsi="Calibri" w:cs="Calibri"/>
          <w:sz w:val="24"/>
          <w:u w:color="000000"/>
        </w:rPr>
        <w:t xml:space="preserve"> </w:t>
      </w:r>
      <w:r w:rsidRPr="008F49F7">
        <w:rPr>
          <w:rFonts w:ascii="Calibri" w:eastAsia="Calibri" w:hAnsi="Calibri" w:cs="Calibri"/>
          <w:sz w:val="24"/>
          <w:u w:color="000000"/>
        </w:rPr>
        <w:t>und Gastronomie.</w:t>
      </w:r>
    </w:p>
    <w:p w14:paraId="3E477DFA" w14:textId="77777777" w:rsidR="008F49F7" w:rsidRPr="008F49F7" w:rsidRDefault="008F49F7" w:rsidP="008F49F7">
      <w:pPr>
        <w:autoSpaceDE w:val="0"/>
        <w:autoSpaceDN w:val="0"/>
        <w:adjustRightInd w:val="0"/>
        <w:jc w:val="both"/>
        <w:rPr>
          <w:rFonts w:ascii="Calibri" w:eastAsia="Calibri" w:hAnsi="Calibri" w:cs="Calibri"/>
          <w:sz w:val="24"/>
          <w:u w:color="000000"/>
        </w:rPr>
      </w:pPr>
    </w:p>
    <w:p w14:paraId="1178492C" w14:textId="77777777" w:rsidR="008F49F7" w:rsidRPr="008F49F7" w:rsidRDefault="008F49F7" w:rsidP="008F49F7">
      <w:pPr>
        <w:autoSpaceDE w:val="0"/>
        <w:autoSpaceDN w:val="0"/>
        <w:adjustRightInd w:val="0"/>
        <w:jc w:val="both"/>
        <w:rPr>
          <w:rFonts w:ascii="Calibri" w:eastAsia="Calibri" w:hAnsi="Calibri" w:cs="Calibri"/>
          <w:b/>
          <w:sz w:val="24"/>
          <w:u w:color="000000"/>
        </w:rPr>
      </w:pPr>
      <w:r w:rsidRPr="008F49F7">
        <w:rPr>
          <w:rFonts w:ascii="Calibri" w:eastAsia="Calibri" w:hAnsi="Calibri" w:cs="Calibri"/>
          <w:b/>
          <w:sz w:val="24"/>
          <w:u w:color="000000"/>
        </w:rPr>
        <w:t>Unabhängige Studien belegen exzellente Lernqualität</w:t>
      </w:r>
    </w:p>
    <w:p w14:paraId="1BFC9951" w14:textId="02BE8BBC" w:rsidR="008F49F7" w:rsidRPr="008F49F7" w:rsidRDefault="008F49F7" w:rsidP="008F49F7">
      <w:pPr>
        <w:autoSpaceDE w:val="0"/>
        <w:autoSpaceDN w:val="0"/>
        <w:adjustRightInd w:val="0"/>
        <w:jc w:val="both"/>
        <w:rPr>
          <w:rFonts w:ascii="Calibri" w:eastAsia="Calibri" w:hAnsi="Calibri" w:cs="Calibri"/>
          <w:sz w:val="24"/>
          <w:u w:color="000000"/>
        </w:rPr>
      </w:pPr>
      <w:r w:rsidRPr="008F49F7">
        <w:rPr>
          <w:rFonts w:ascii="Calibri" w:eastAsia="Calibri" w:hAnsi="Calibri" w:cs="Calibri"/>
          <w:sz w:val="24"/>
          <w:u w:color="000000"/>
        </w:rPr>
        <w:t>Der Erfolg der individuellen Beratung, Betreuung und den individuellen Angeboten ist messbar — mit Erfolgsquoten</w:t>
      </w:r>
      <w:r>
        <w:rPr>
          <w:rFonts w:ascii="Calibri" w:eastAsia="Calibri" w:hAnsi="Calibri" w:cs="Calibri"/>
          <w:sz w:val="24"/>
          <w:u w:color="000000"/>
        </w:rPr>
        <w:t xml:space="preserve"> </w:t>
      </w:r>
      <w:r w:rsidRPr="008F49F7">
        <w:rPr>
          <w:rFonts w:ascii="Calibri" w:eastAsia="Calibri" w:hAnsi="Calibri" w:cs="Calibri"/>
          <w:sz w:val="24"/>
          <w:u w:color="000000"/>
        </w:rPr>
        <w:t>von bis zu 98 Prozent bei den Teilnehmern. Das Magazin „Stern“ zeichnete die Eckert Schulen 2019 und 2020 mit</w:t>
      </w:r>
      <w:r>
        <w:rPr>
          <w:rFonts w:ascii="Calibri" w:eastAsia="Calibri" w:hAnsi="Calibri" w:cs="Calibri"/>
          <w:sz w:val="24"/>
          <w:u w:color="000000"/>
        </w:rPr>
        <w:t xml:space="preserve"> </w:t>
      </w:r>
      <w:r w:rsidRPr="008F49F7">
        <w:rPr>
          <w:rFonts w:ascii="Calibri" w:eastAsia="Calibri" w:hAnsi="Calibri" w:cs="Calibri"/>
          <w:sz w:val="24"/>
          <w:u w:color="000000"/>
        </w:rPr>
        <w:t>Bestnoten in allen Bewertungskriterien als Deutschlands „besten Anbieter für berufliche Bildung“ aus. Für das</w:t>
      </w:r>
      <w:r>
        <w:rPr>
          <w:rFonts w:ascii="Calibri" w:eastAsia="Calibri" w:hAnsi="Calibri" w:cs="Calibri"/>
          <w:sz w:val="24"/>
          <w:u w:color="000000"/>
        </w:rPr>
        <w:t xml:space="preserve"> </w:t>
      </w:r>
      <w:r w:rsidRPr="008F49F7">
        <w:rPr>
          <w:rFonts w:ascii="Calibri" w:eastAsia="Calibri" w:hAnsi="Calibri" w:cs="Calibri"/>
          <w:sz w:val="24"/>
          <w:u w:color="000000"/>
        </w:rPr>
        <w:t>Gesamtranking fiel die Lernqualität mit 50 Prozent am stärksten ins Gewicht. Dort legte die Stern‐Redaktion ihr</w:t>
      </w:r>
      <w:r>
        <w:rPr>
          <w:rFonts w:ascii="Calibri" w:eastAsia="Calibri" w:hAnsi="Calibri" w:cs="Calibri"/>
          <w:sz w:val="24"/>
          <w:u w:color="000000"/>
        </w:rPr>
        <w:t xml:space="preserve"> </w:t>
      </w:r>
      <w:r w:rsidRPr="008F49F7">
        <w:rPr>
          <w:rFonts w:ascii="Calibri" w:eastAsia="Calibri" w:hAnsi="Calibri" w:cs="Calibri"/>
          <w:sz w:val="24"/>
          <w:u w:color="000000"/>
        </w:rPr>
        <w:t>Augenmerk vor allem auf Aktualität und Gestaltung des Lernmaterials, Aufbereitung der Lerninhalte, Service und</w:t>
      </w:r>
      <w:r>
        <w:rPr>
          <w:rFonts w:ascii="Calibri" w:eastAsia="Calibri" w:hAnsi="Calibri" w:cs="Calibri"/>
          <w:sz w:val="24"/>
          <w:u w:color="000000"/>
        </w:rPr>
        <w:t xml:space="preserve"> </w:t>
      </w:r>
      <w:r w:rsidRPr="008F49F7">
        <w:rPr>
          <w:rFonts w:ascii="Calibri" w:eastAsia="Calibri" w:hAnsi="Calibri" w:cs="Calibri"/>
          <w:sz w:val="24"/>
          <w:u w:color="000000"/>
        </w:rPr>
        <w:t>Betreuung sowie Lerneffekt. Mit 87 von 100 möglichen Punkten holten die Eckert Schulen dort ein besonders starkes</w:t>
      </w:r>
      <w:r w:rsidR="00FD11C8">
        <w:rPr>
          <w:rFonts w:ascii="Calibri" w:eastAsia="Calibri" w:hAnsi="Calibri" w:cs="Calibri"/>
          <w:sz w:val="24"/>
          <w:u w:color="000000"/>
        </w:rPr>
        <w:t xml:space="preserve"> </w:t>
      </w:r>
      <w:r w:rsidRPr="008F49F7">
        <w:rPr>
          <w:rFonts w:ascii="Calibri" w:eastAsia="Calibri" w:hAnsi="Calibri" w:cs="Calibri"/>
          <w:sz w:val="24"/>
          <w:u w:color="000000"/>
        </w:rPr>
        <w:t>Ergebnis und lagen sehr deutlich vor allen Mitbewerbern.</w:t>
      </w:r>
    </w:p>
    <w:p w14:paraId="44927545" w14:textId="77777777" w:rsidR="008F49F7" w:rsidRPr="00FD11C8" w:rsidRDefault="008F49F7" w:rsidP="008F49F7">
      <w:pPr>
        <w:autoSpaceDE w:val="0"/>
        <w:autoSpaceDN w:val="0"/>
        <w:adjustRightInd w:val="0"/>
        <w:jc w:val="both"/>
        <w:rPr>
          <w:rFonts w:ascii="Calibri" w:eastAsia="Calibri" w:hAnsi="Calibri" w:cs="Calibri"/>
          <w:b/>
          <w:sz w:val="24"/>
          <w:u w:color="000000"/>
        </w:rPr>
      </w:pPr>
      <w:r w:rsidRPr="00FD11C8">
        <w:rPr>
          <w:rFonts w:ascii="Calibri" w:eastAsia="Calibri" w:hAnsi="Calibri" w:cs="Calibri"/>
          <w:b/>
          <w:sz w:val="24"/>
          <w:u w:color="000000"/>
        </w:rPr>
        <w:lastRenderedPageBreak/>
        <w:t>„Kundenliebling“ im Deutschland‐Test 2020</w:t>
      </w:r>
    </w:p>
    <w:p w14:paraId="5A318069" w14:textId="0BDD94FC" w:rsidR="008F49F7" w:rsidRDefault="008F49F7" w:rsidP="008F49F7">
      <w:pPr>
        <w:autoSpaceDE w:val="0"/>
        <w:autoSpaceDN w:val="0"/>
        <w:adjustRightInd w:val="0"/>
        <w:jc w:val="both"/>
        <w:rPr>
          <w:rFonts w:ascii="Calibri" w:eastAsia="Calibri" w:hAnsi="Calibri" w:cs="Calibri"/>
          <w:sz w:val="24"/>
          <w:u w:color="000000"/>
        </w:rPr>
      </w:pPr>
      <w:r w:rsidRPr="008F49F7">
        <w:rPr>
          <w:rFonts w:ascii="Calibri" w:eastAsia="Calibri" w:hAnsi="Calibri" w:cs="Calibri"/>
          <w:sz w:val="24"/>
          <w:u w:color="000000"/>
        </w:rPr>
        <w:t xml:space="preserve">Das FAZ‐Institut prämierte den </w:t>
      </w:r>
      <w:proofErr w:type="spellStart"/>
      <w:r w:rsidRPr="008F49F7">
        <w:rPr>
          <w:rFonts w:ascii="Calibri" w:eastAsia="Calibri" w:hAnsi="Calibri" w:cs="Calibri"/>
          <w:sz w:val="24"/>
          <w:u w:color="000000"/>
        </w:rPr>
        <w:t>Bildungs</w:t>
      </w:r>
      <w:proofErr w:type="spellEnd"/>
      <w:r w:rsidRPr="008F49F7">
        <w:rPr>
          <w:rFonts w:ascii="Calibri" w:eastAsia="Calibri" w:hAnsi="Calibri" w:cs="Calibri"/>
          <w:sz w:val="24"/>
          <w:u w:color="000000"/>
        </w:rPr>
        <w:t>‐Campus in diesem Jahr mit dem Zertifikat für „Ausgezeichneten Service“.</w:t>
      </w:r>
      <w:r w:rsidR="00FD11C8">
        <w:rPr>
          <w:rFonts w:ascii="Calibri" w:eastAsia="Calibri" w:hAnsi="Calibri" w:cs="Calibri"/>
          <w:sz w:val="24"/>
          <w:u w:color="000000"/>
        </w:rPr>
        <w:t xml:space="preserve"> </w:t>
      </w:r>
      <w:r w:rsidRPr="008F49F7">
        <w:rPr>
          <w:rFonts w:ascii="Calibri" w:eastAsia="Calibri" w:hAnsi="Calibri" w:cs="Calibri"/>
          <w:sz w:val="24"/>
          <w:u w:color="000000"/>
        </w:rPr>
        <w:t>Der „Deutschland‐Test“ des Magazins Focus adelte die Eckert Schulen als „Kundenliebling 2020“ bei Preis, Service,</w:t>
      </w:r>
      <w:r w:rsidR="00FD11C8">
        <w:rPr>
          <w:rFonts w:ascii="Calibri" w:eastAsia="Calibri" w:hAnsi="Calibri" w:cs="Calibri"/>
          <w:sz w:val="24"/>
          <w:u w:color="000000"/>
        </w:rPr>
        <w:t xml:space="preserve"> </w:t>
      </w:r>
      <w:r w:rsidRPr="008F49F7">
        <w:rPr>
          <w:rFonts w:ascii="Calibri" w:eastAsia="Calibri" w:hAnsi="Calibri" w:cs="Calibri"/>
          <w:sz w:val="24"/>
          <w:u w:color="000000"/>
        </w:rPr>
        <w:t>Qualität und Ansehen. Bereits 2019 hatte die „Praktiker‐Uni“ beim „Focus‐Deutschland‐Test“ zu den besten</w:t>
      </w:r>
      <w:r w:rsidR="00FD11C8">
        <w:rPr>
          <w:rFonts w:ascii="Calibri" w:eastAsia="Calibri" w:hAnsi="Calibri" w:cs="Calibri"/>
          <w:sz w:val="24"/>
          <w:u w:color="000000"/>
        </w:rPr>
        <w:t xml:space="preserve"> </w:t>
      </w:r>
      <w:r w:rsidRPr="008F49F7">
        <w:rPr>
          <w:rFonts w:ascii="Calibri" w:eastAsia="Calibri" w:hAnsi="Calibri" w:cs="Calibri"/>
          <w:sz w:val="24"/>
          <w:u w:color="000000"/>
        </w:rPr>
        <w:t>Weiterbildungsanbietern gehört.</w:t>
      </w:r>
    </w:p>
    <w:p w14:paraId="5C981D0B" w14:textId="77777777" w:rsidR="00FD11C8" w:rsidRPr="008F49F7" w:rsidRDefault="00FD11C8" w:rsidP="008F49F7">
      <w:pPr>
        <w:autoSpaceDE w:val="0"/>
        <w:autoSpaceDN w:val="0"/>
        <w:adjustRightInd w:val="0"/>
        <w:jc w:val="both"/>
        <w:rPr>
          <w:rFonts w:ascii="Calibri" w:eastAsia="Calibri" w:hAnsi="Calibri" w:cs="Calibri"/>
          <w:sz w:val="24"/>
          <w:u w:color="000000"/>
        </w:rPr>
      </w:pPr>
    </w:p>
    <w:p w14:paraId="3FD492A9" w14:textId="2740753B" w:rsidR="003500EB" w:rsidRDefault="008F49F7" w:rsidP="008F49F7">
      <w:pPr>
        <w:autoSpaceDE w:val="0"/>
        <w:autoSpaceDN w:val="0"/>
        <w:adjustRightInd w:val="0"/>
        <w:jc w:val="both"/>
        <w:rPr>
          <w:rFonts w:ascii="Calibri" w:eastAsia="Calibri" w:hAnsi="Calibri" w:cs="Calibri"/>
          <w:sz w:val="24"/>
          <w:u w:color="000000"/>
        </w:rPr>
      </w:pPr>
      <w:r w:rsidRPr="008F49F7">
        <w:rPr>
          <w:rFonts w:ascii="Calibri" w:eastAsia="Calibri" w:hAnsi="Calibri" w:cs="Calibri"/>
          <w:sz w:val="24"/>
          <w:u w:color="000000"/>
        </w:rPr>
        <w:t>Weitere Top‐Platzierungen bestätigen die Vorreiterrolle der Eckert Schulen: Sowohl in einer Untersuchung des</w:t>
      </w:r>
      <w:r w:rsidR="00FD11C8">
        <w:rPr>
          <w:rFonts w:ascii="Calibri" w:eastAsia="Calibri" w:hAnsi="Calibri" w:cs="Calibri"/>
          <w:sz w:val="24"/>
          <w:u w:color="000000"/>
        </w:rPr>
        <w:t xml:space="preserve"> </w:t>
      </w:r>
      <w:r w:rsidRPr="008F49F7">
        <w:rPr>
          <w:rFonts w:ascii="Calibri" w:eastAsia="Calibri" w:hAnsi="Calibri" w:cs="Calibri"/>
          <w:sz w:val="24"/>
          <w:u w:color="000000"/>
        </w:rPr>
        <w:t>Handelsblatts als auch in einer Erhebung des FAZ‐Instituts und des Instituts für Management und</w:t>
      </w:r>
      <w:r w:rsidR="00FD11C8">
        <w:rPr>
          <w:rFonts w:ascii="Calibri" w:eastAsia="Calibri" w:hAnsi="Calibri" w:cs="Calibri"/>
          <w:sz w:val="24"/>
          <w:u w:color="000000"/>
        </w:rPr>
        <w:t xml:space="preserve"> </w:t>
      </w:r>
      <w:r w:rsidRPr="008F49F7">
        <w:rPr>
          <w:rFonts w:ascii="Calibri" w:eastAsia="Calibri" w:hAnsi="Calibri" w:cs="Calibri"/>
          <w:sz w:val="24"/>
          <w:u w:color="000000"/>
        </w:rPr>
        <w:t xml:space="preserve">Wirtschaftsforschung gehört der aus Bayern stammende </w:t>
      </w:r>
      <w:proofErr w:type="spellStart"/>
      <w:r w:rsidRPr="008F49F7">
        <w:rPr>
          <w:rFonts w:ascii="Calibri" w:eastAsia="Calibri" w:hAnsi="Calibri" w:cs="Calibri"/>
          <w:sz w:val="24"/>
          <w:u w:color="000000"/>
        </w:rPr>
        <w:t>Weiterbildungs</w:t>
      </w:r>
      <w:proofErr w:type="spellEnd"/>
      <w:r w:rsidRPr="008F49F7">
        <w:rPr>
          <w:rFonts w:ascii="Calibri" w:eastAsia="Calibri" w:hAnsi="Calibri" w:cs="Calibri"/>
          <w:sz w:val="24"/>
          <w:u w:color="000000"/>
        </w:rPr>
        <w:t>‐Anbieter jeweils zur Spitzengruppe. Auch</w:t>
      </w:r>
      <w:r w:rsidR="00FD11C8">
        <w:rPr>
          <w:rFonts w:ascii="Calibri" w:eastAsia="Calibri" w:hAnsi="Calibri" w:cs="Calibri"/>
          <w:sz w:val="24"/>
          <w:u w:color="000000"/>
        </w:rPr>
        <w:t xml:space="preserve"> </w:t>
      </w:r>
      <w:r w:rsidRPr="008F49F7">
        <w:rPr>
          <w:rFonts w:ascii="Calibri" w:eastAsia="Calibri" w:hAnsi="Calibri" w:cs="Calibri"/>
          <w:sz w:val="24"/>
          <w:u w:color="000000"/>
        </w:rPr>
        <w:t>in einem umfassenden Ranking des Magazins „Testbild“, umgesetzt gemeinsam mit den Marktforschen von Statista,</w:t>
      </w:r>
      <w:r w:rsidR="00FD11C8">
        <w:rPr>
          <w:rFonts w:ascii="Calibri" w:eastAsia="Calibri" w:hAnsi="Calibri" w:cs="Calibri"/>
          <w:sz w:val="24"/>
          <w:u w:color="000000"/>
        </w:rPr>
        <w:t xml:space="preserve"> </w:t>
      </w:r>
      <w:r w:rsidRPr="008F49F7">
        <w:rPr>
          <w:rFonts w:ascii="Calibri" w:eastAsia="Calibri" w:hAnsi="Calibri" w:cs="Calibri"/>
          <w:sz w:val="24"/>
          <w:u w:color="000000"/>
        </w:rPr>
        <w:t>erreichen die Eckert Schulen einen Platz in den Top 10 der besten Weiterbildungsmöglichkeiten in Deutschland.</w:t>
      </w:r>
    </w:p>
    <w:p w14:paraId="1D446659" w14:textId="77777777" w:rsidR="00947FD4" w:rsidRDefault="00947FD4"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74D28483" w14:textId="58D1CBED" w:rsidR="009F1009" w:rsidRDefault="009F1009"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39731314" w14:textId="1F6E537F" w:rsidR="003B696B" w:rsidRPr="00EF35EC"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u w:val="single"/>
        </w:rPr>
      </w:pPr>
      <w:r w:rsidRPr="00EF35EC">
        <w:rPr>
          <w:rFonts w:ascii="Calibri" w:hAnsi="Calibri"/>
          <w:u w:val="single"/>
        </w:rPr>
        <w:t>Bildunterschrift:</w:t>
      </w:r>
    </w:p>
    <w:p w14:paraId="7DDF81C7" w14:textId="77777777" w:rsidR="00FD11C8" w:rsidRPr="00FD11C8" w:rsidRDefault="00FD11C8" w:rsidP="00FD11C8">
      <w:pPr>
        <w:autoSpaceDE w:val="0"/>
        <w:autoSpaceDN w:val="0"/>
        <w:adjustRightInd w:val="0"/>
        <w:rPr>
          <w:rFonts w:ascii="Calibri" w:hAnsi="Calibri"/>
        </w:rPr>
      </w:pPr>
      <w:r w:rsidRPr="00FD11C8">
        <w:rPr>
          <w:rFonts w:ascii="Calibri" w:hAnsi="Calibri"/>
        </w:rPr>
        <w:t>Personalexperten wissen: Nicht nur jetzt in der Krise liegt der Schl</w:t>
      </w:r>
      <w:r w:rsidRPr="00FD11C8">
        <w:rPr>
          <w:rFonts w:ascii="Calibri" w:hAnsi="Calibri" w:hint="eastAsia"/>
        </w:rPr>
        <w:t>ü</w:t>
      </w:r>
      <w:r w:rsidRPr="00FD11C8">
        <w:rPr>
          <w:rFonts w:ascii="Calibri" w:hAnsi="Calibri"/>
        </w:rPr>
        <w:t>ssel f</w:t>
      </w:r>
      <w:r w:rsidRPr="00FD11C8">
        <w:rPr>
          <w:rFonts w:ascii="Calibri" w:hAnsi="Calibri" w:hint="eastAsia"/>
        </w:rPr>
        <w:t>ü</w:t>
      </w:r>
      <w:r w:rsidRPr="00FD11C8">
        <w:rPr>
          <w:rFonts w:ascii="Calibri" w:hAnsi="Calibri"/>
        </w:rPr>
        <w:t>r den k</w:t>
      </w:r>
      <w:r w:rsidRPr="00FD11C8">
        <w:rPr>
          <w:rFonts w:ascii="Calibri" w:hAnsi="Calibri" w:hint="eastAsia"/>
        </w:rPr>
        <w:t>ü</w:t>
      </w:r>
      <w:r w:rsidRPr="00FD11C8">
        <w:rPr>
          <w:rFonts w:ascii="Calibri" w:hAnsi="Calibri"/>
        </w:rPr>
        <w:t>nftigen beruflichen Erfolg des</w:t>
      </w:r>
    </w:p>
    <w:p w14:paraId="5EE1B7D6" w14:textId="2227D323" w:rsidR="00FD11C8" w:rsidRPr="00FD11C8" w:rsidRDefault="00FD11C8" w:rsidP="00FD11C8">
      <w:pPr>
        <w:autoSpaceDE w:val="0"/>
        <w:autoSpaceDN w:val="0"/>
        <w:adjustRightInd w:val="0"/>
        <w:rPr>
          <w:rFonts w:ascii="Calibri" w:hAnsi="Calibri"/>
        </w:rPr>
      </w:pPr>
      <w:r w:rsidRPr="00FD11C8">
        <w:rPr>
          <w:rFonts w:ascii="Calibri" w:hAnsi="Calibri"/>
        </w:rPr>
        <w:t>Einzelnen und der Wettbewerbsf</w:t>
      </w:r>
      <w:r w:rsidRPr="00FD11C8">
        <w:rPr>
          <w:rFonts w:ascii="Calibri" w:hAnsi="Calibri" w:hint="eastAsia"/>
        </w:rPr>
        <w:t>ä</w:t>
      </w:r>
      <w:r w:rsidRPr="00FD11C8">
        <w:rPr>
          <w:rFonts w:ascii="Calibri" w:hAnsi="Calibri"/>
        </w:rPr>
        <w:t>higkeit Deutschlands in ma</w:t>
      </w:r>
      <w:r w:rsidRPr="00FD11C8">
        <w:rPr>
          <w:rFonts w:ascii="Calibri" w:hAnsi="Calibri" w:hint="eastAsia"/>
        </w:rPr>
        <w:t>ß</w:t>
      </w:r>
      <w:r w:rsidRPr="00FD11C8">
        <w:rPr>
          <w:rFonts w:ascii="Calibri" w:hAnsi="Calibri"/>
        </w:rPr>
        <w:t>geschneiderten Aufstiegs</w:t>
      </w:r>
      <w:r w:rsidRPr="00FD11C8">
        <w:rPr>
          <w:rFonts w:ascii="Calibri" w:hAnsi="Calibri" w:hint="eastAsia"/>
        </w:rPr>
        <w:t>‐</w:t>
      </w:r>
      <w:r w:rsidRPr="00FD11C8">
        <w:rPr>
          <w:rFonts w:ascii="Calibri" w:hAnsi="Calibri"/>
        </w:rPr>
        <w:t xml:space="preserve"> und Bildungsangeboten, die</w:t>
      </w:r>
      <w:r>
        <w:rPr>
          <w:rFonts w:ascii="Calibri" w:hAnsi="Calibri"/>
        </w:rPr>
        <w:t xml:space="preserve"> </w:t>
      </w:r>
      <w:r w:rsidRPr="00FD11C8">
        <w:rPr>
          <w:rFonts w:ascii="Calibri" w:hAnsi="Calibri"/>
        </w:rPr>
        <w:t>Arbeitnehmer auf die k</w:t>
      </w:r>
      <w:r w:rsidRPr="00FD11C8">
        <w:rPr>
          <w:rFonts w:ascii="Calibri" w:hAnsi="Calibri" w:hint="eastAsia"/>
        </w:rPr>
        <w:t>ü</w:t>
      </w:r>
      <w:r w:rsidRPr="00FD11C8">
        <w:rPr>
          <w:rFonts w:ascii="Calibri" w:hAnsi="Calibri"/>
        </w:rPr>
        <w:t xml:space="preserve">nftigen Herausforderungen der Arbeitswelt vorbereiten. </w:t>
      </w:r>
      <w:r>
        <w:rPr>
          <w:rFonts w:ascii="Calibri" w:hAnsi="Calibri"/>
        </w:rPr>
        <w:t>(</w:t>
      </w:r>
      <w:r w:rsidRPr="00FD11C8">
        <w:rPr>
          <w:rFonts w:ascii="Calibri" w:hAnsi="Calibri"/>
        </w:rPr>
        <w:t>Foto: Adobe Stock</w:t>
      </w:r>
      <w:r>
        <w:rPr>
          <w:rFonts w:ascii="Calibri" w:hAnsi="Calibri"/>
        </w:rPr>
        <w:t>)</w:t>
      </w:r>
    </w:p>
    <w:p w14:paraId="09F89351" w14:textId="08544418" w:rsidR="00303D51" w:rsidRDefault="00303D51" w:rsidP="004D6D24">
      <w:pPr>
        <w:rPr>
          <w:rFonts w:ascii="Calibri" w:hAnsi="Calibri"/>
          <w:color w:val="000000" w:themeColor="text1"/>
          <w:szCs w:val="20"/>
          <w:u w:val="single"/>
        </w:rPr>
      </w:pPr>
    </w:p>
    <w:p w14:paraId="23C4F5DB" w14:textId="77777777" w:rsidR="00766290" w:rsidRDefault="00766290" w:rsidP="004D6D24">
      <w:pPr>
        <w:rPr>
          <w:rFonts w:ascii="Calibri" w:hAnsi="Calibri"/>
          <w:color w:val="000000" w:themeColor="text1"/>
          <w:szCs w:val="20"/>
          <w:u w:val="single"/>
        </w:rPr>
      </w:pPr>
    </w:p>
    <w:p w14:paraId="3EA325EB" w14:textId="77777777" w:rsidR="00303D51" w:rsidRDefault="00303D51" w:rsidP="004D6D24">
      <w:pPr>
        <w:rPr>
          <w:rFonts w:ascii="Calibri" w:hAnsi="Calibri"/>
          <w:color w:val="000000" w:themeColor="text1"/>
          <w:szCs w:val="20"/>
          <w:u w:val="single"/>
        </w:rPr>
      </w:pPr>
    </w:p>
    <w:p w14:paraId="14275298" w14:textId="4E6503E0" w:rsidR="008804F1" w:rsidRPr="00D30F14" w:rsidRDefault="008804F1" w:rsidP="004D6D24">
      <w:pPr>
        <w:rPr>
          <w:rFonts w:ascii="Calibri" w:hAnsi="Calibri"/>
          <w:i/>
          <w:color w:val="000000" w:themeColor="text1"/>
          <w:szCs w:val="20"/>
        </w:rPr>
      </w:pPr>
      <w:r w:rsidRPr="00D30F14">
        <w:rPr>
          <w:rFonts w:ascii="Calibri" w:hAnsi="Calibri"/>
          <w:color w:val="000000" w:themeColor="text1"/>
          <w:szCs w:val="20"/>
          <w:u w:val="single"/>
        </w:rPr>
        <w:t>Pressekontakt:</w:t>
      </w:r>
    </w:p>
    <w:p w14:paraId="43984452" w14:textId="77777777" w:rsidR="008804F1" w:rsidRPr="00D30F14" w:rsidRDefault="008804F1" w:rsidP="008804F1">
      <w:pPr>
        <w:spacing w:line="200" w:lineRule="atLeast"/>
        <w:ind w:right="25"/>
        <w:jc w:val="both"/>
        <w:rPr>
          <w:rStyle w:val="Fett"/>
          <w:rFonts w:ascii="Calibri" w:hAnsi="Calibri"/>
          <w:b w:val="0"/>
          <w:color w:val="000000" w:themeColor="text1"/>
          <w:sz w:val="16"/>
          <w:szCs w:val="16"/>
        </w:rPr>
      </w:pPr>
      <w:bookmarkStart w:id="1" w:name="ppe_50"/>
      <w:bookmarkEnd w:id="1"/>
      <w:r w:rsidRPr="00D30F14">
        <w:rPr>
          <w:rStyle w:val="Fett"/>
          <w:rFonts w:ascii="Calibri" w:hAnsi="Calibri"/>
          <w:b w:val="0"/>
          <w:color w:val="000000" w:themeColor="text1"/>
          <w:sz w:val="16"/>
          <w:szCs w:val="16"/>
        </w:rPr>
        <w:t xml:space="preserve">Dr. </w:t>
      </w:r>
      <w:proofErr w:type="gramStart"/>
      <w:r w:rsidRPr="00D30F14">
        <w:rPr>
          <w:rStyle w:val="Fett"/>
          <w:rFonts w:ascii="Calibri" w:hAnsi="Calibri"/>
          <w:b w:val="0"/>
          <w:color w:val="000000" w:themeColor="text1"/>
          <w:sz w:val="16"/>
          <w:szCs w:val="16"/>
        </w:rPr>
        <w:t>Robert Eckert Schulen</w:t>
      </w:r>
      <w:proofErr w:type="gramEnd"/>
      <w:r w:rsidRPr="00D30F14">
        <w:rPr>
          <w:rStyle w:val="Fett"/>
          <w:rFonts w:ascii="Calibri" w:hAnsi="Calibri"/>
          <w:b w:val="0"/>
          <w:color w:val="000000" w:themeColor="text1"/>
          <w:sz w:val="16"/>
          <w:szCs w:val="16"/>
        </w:rPr>
        <w:t xml:space="preserve"> AG</w:t>
      </w:r>
    </w:p>
    <w:p w14:paraId="4381D2FC"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Dr.-Robert-Eckert-Str. 3, 93128 Regenstauf</w:t>
      </w:r>
    </w:p>
    <w:p w14:paraId="6687D5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Telefon: +49 (9402) 502-480, Telefax: +49 (9402) 502-6480</w:t>
      </w:r>
    </w:p>
    <w:p w14:paraId="040A1211"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E-Mail: </w:t>
      </w:r>
      <w:hyperlink r:id="rId8" w:history="1">
        <w:r w:rsidRPr="00D30F14">
          <w:rPr>
            <w:rStyle w:val="Hyperlink"/>
            <w:rFonts w:ascii="Calibri" w:hAnsi="Calibri"/>
            <w:color w:val="000000" w:themeColor="text1"/>
            <w:sz w:val="16"/>
            <w:szCs w:val="16"/>
          </w:rPr>
          <w:t>andrea.radlbeck@eckert-schulen.de</w:t>
        </w:r>
      </w:hyperlink>
    </w:p>
    <w:p w14:paraId="1163CD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Web: www.eckert-schulen.de </w:t>
      </w:r>
    </w:p>
    <w:p w14:paraId="3CC2F743" w14:textId="77777777" w:rsidR="008804F1" w:rsidRPr="00D30F14" w:rsidRDefault="008804F1" w:rsidP="008804F1">
      <w:pPr>
        <w:spacing w:before="80"/>
        <w:ind w:right="432"/>
        <w:jc w:val="both"/>
        <w:rPr>
          <w:rFonts w:ascii="Calibri" w:hAnsi="Calibri"/>
          <w:color w:val="000000" w:themeColor="text1"/>
          <w:sz w:val="16"/>
          <w:szCs w:val="16"/>
        </w:rPr>
      </w:pPr>
      <w:r w:rsidRPr="00D30F14">
        <w:rPr>
          <w:rFonts w:ascii="Calibri" w:hAnsi="Calibri"/>
          <w:color w:val="000000" w:themeColor="text1"/>
          <w:sz w:val="16"/>
          <w:szCs w:val="16"/>
        </w:rPr>
        <w:t>___________________________________</w:t>
      </w:r>
      <w:r w:rsidRPr="00D30F14">
        <w:rPr>
          <w:color w:val="000000" w:themeColor="text1"/>
          <w:sz w:val="16"/>
          <w:szCs w:val="16"/>
        </w:rPr>
        <w:t xml:space="preserve"> </w:t>
      </w:r>
    </w:p>
    <w:p w14:paraId="46525D64" w14:textId="55A0B902" w:rsidR="008804F1" w:rsidRPr="00D30F14" w:rsidRDefault="008804F1" w:rsidP="00890613">
      <w:pPr>
        <w:spacing w:before="80"/>
        <w:ind w:right="432"/>
        <w:jc w:val="both"/>
        <w:rPr>
          <w:rFonts w:ascii="Calibri" w:hAnsi="Calibri"/>
          <w:color w:val="000000" w:themeColor="text1"/>
          <w:sz w:val="16"/>
          <w:szCs w:val="16"/>
        </w:rPr>
      </w:pPr>
      <w:bookmarkStart w:id="2" w:name="OLE_LINK1"/>
      <w:bookmarkStart w:id="3" w:name="OLE_LINK2"/>
      <w:r w:rsidRPr="00D30F14">
        <w:rPr>
          <w:rFonts w:ascii="Calibri" w:hAnsi="Calibri"/>
          <w:color w:val="000000" w:themeColor="text1"/>
          <w:sz w:val="16"/>
          <w:szCs w:val="16"/>
        </w:rPr>
        <w:t>Die Eckert Schulen sind eines der führenden privaten Unternehmen für berufliche Bildung, Weiterbildung und Rehabilitation in Deutschland. In der</w:t>
      </w:r>
      <w:r w:rsidR="00EE190A" w:rsidRPr="00D30F14">
        <w:rPr>
          <w:rFonts w:ascii="Calibri" w:hAnsi="Calibri"/>
          <w:color w:val="000000" w:themeColor="text1"/>
          <w:sz w:val="16"/>
          <w:szCs w:val="16"/>
        </w:rPr>
        <w:t xml:space="preserve"> über</w:t>
      </w:r>
      <w:r w:rsidRPr="00D30F14">
        <w:rPr>
          <w:rFonts w:ascii="Calibri" w:hAnsi="Calibri"/>
          <w:color w:val="000000" w:themeColor="text1"/>
          <w:sz w:val="16"/>
          <w:szCs w:val="16"/>
        </w:rPr>
        <w:t xml:space="preserve"> 70-jährigen Firmengeschichte haben </w:t>
      </w:r>
      <w:r w:rsidR="004224DD" w:rsidRPr="00D30F14">
        <w:rPr>
          <w:rFonts w:ascii="Calibri" w:hAnsi="Calibri"/>
          <w:color w:val="000000" w:themeColor="text1"/>
          <w:sz w:val="16"/>
          <w:szCs w:val="16"/>
        </w:rPr>
        <w:t>rund</w:t>
      </w:r>
      <w:r w:rsidRPr="00D30F14">
        <w:rPr>
          <w:rFonts w:ascii="Calibri" w:hAnsi="Calibri"/>
          <w:color w:val="000000" w:themeColor="text1"/>
          <w:sz w:val="16"/>
          <w:szCs w:val="16"/>
        </w:rPr>
        <w:t xml:space="preserve"> </w:t>
      </w:r>
      <w:r w:rsidR="004224DD" w:rsidRPr="00D30F14">
        <w:rPr>
          <w:rFonts w:ascii="Calibri" w:hAnsi="Calibri"/>
          <w:color w:val="000000" w:themeColor="text1"/>
          <w:sz w:val="16"/>
          <w:szCs w:val="16"/>
        </w:rPr>
        <w:t>10</w:t>
      </w:r>
      <w:r w:rsidRPr="00D30F14">
        <w:rPr>
          <w:rFonts w:ascii="Calibri" w:hAnsi="Calibri"/>
          <w:color w:val="000000" w:themeColor="text1"/>
          <w:sz w:val="16"/>
          <w:szCs w:val="16"/>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30F14"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ADC60" w14:textId="77777777" w:rsidR="007E0C2D" w:rsidRDefault="007E0C2D">
      <w:r>
        <w:separator/>
      </w:r>
    </w:p>
  </w:endnote>
  <w:endnote w:type="continuationSeparator" w:id="0">
    <w:p w14:paraId="2D04F0B0" w14:textId="77777777" w:rsidR="007E0C2D" w:rsidRDefault="007E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65A8396F" w14:textId="77777777" w:rsidTr="002E5FA9">
      <w:tc>
        <w:tcPr>
          <w:tcW w:w="10435" w:type="dxa"/>
        </w:tcPr>
        <w:p w14:paraId="301D0DD4"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rsidTr="002E5FA9">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46BBA185" w14:textId="77777777" w:rsidTr="002E5FA9">
      <w:tc>
        <w:tcPr>
          <w:tcW w:w="10435" w:type="dxa"/>
        </w:tcPr>
        <w:p w14:paraId="0E03E6D8"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rsidTr="002E5FA9">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A13CF" w14:textId="77777777" w:rsidR="007E0C2D" w:rsidRDefault="007E0C2D">
      <w:r>
        <w:separator/>
      </w:r>
    </w:p>
  </w:footnote>
  <w:footnote w:type="continuationSeparator" w:id="0">
    <w:p w14:paraId="0409F4C3" w14:textId="77777777" w:rsidR="007E0C2D" w:rsidRDefault="007E0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F0CE68D">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83BFB1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297C33">
                            <w:rPr>
                              <w:b/>
                              <w:smallCaps/>
                              <w:szCs w:val="20"/>
                            </w:rPr>
                            <w:t xml:space="preserve"> </w:t>
                          </w:r>
                          <w:r w:rsidR="00D87DA8">
                            <w:rPr>
                              <w:b/>
                              <w:smallCaps/>
                              <w:szCs w:val="20"/>
                            </w:rPr>
                            <w:t>September</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483BFB1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297C33">
                      <w:rPr>
                        <w:b/>
                        <w:smallCaps/>
                        <w:szCs w:val="20"/>
                      </w:rPr>
                      <w:t xml:space="preserve"> </w:t>
                    </w:r>
                    <w:r w:rsidR="00D87DA8">
                      <w:rPr>
                        <w:b/>
                        <w:smallCaps/>
                        <w:szCs w:val="20"/>
                      </w:rPr>
                      <w:t>September</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4E0ADB"/>
    <w:multiLevelType w:val="hybridMultilevel"/>
    <w:tmpl w:val="FEA6D274"/>
    <w:lvl w:ilvl="0" w:tplc="6B1A2FD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2"/>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5A54"/>
    <w:rsid w:val="00006E2C"/>
    <w:rsid w:val="000112F7"/>
    <w:rsid w:val="0001234C"/>
    <w:rsid w:val="0001261D"/>
    <w:rsid w:val="000156B9"/>
    <w:rsid w:val="00016888"/>
    <w:rsid w:val="00016B33"/>
    <w:rsid w:val="00016E48"/>
    <w:rsid w:val="00017213"/>
    <w:rsid w:val="00020901"/>
    <w:rsid w:val="0002095A"/>
    <w:rsid w:val="00021BAE"/>
    <w:rsid w:val="00022148"/>
    <w:rsid w:val="00023D9D"/>
    <w:rsid w:val="000244D0"/>
    <w:rsid w:val="0002575B"/>
    <w:rsid w:val="000266D4"/>
    <w:rsid w:val="00027387"/>
    <w:rsid w:val="00030459"/>
    <w:rsid w:val="00032077"/>
    <w:rsid w:val="00036EF9"/>
    <w:rsid w:val="00037668"/>
    <w:rsid w:val="00040BB2"/>
    <w:rsid w:val="00040DD9"/>
    <w:rsid w:val="000416B5"/>
    <w:rsid w:val="00041783"/>
    <w:rsid w:val="00043266"/>
    <w:rsid w:val="00046AFF"/>
    <w:rsid w:val="00046F51"/>
    <w:rsid w:val="00050D09"/>
    <w:rsid w:val="000511F2"/>
    <w:rsid w:val="000515CA"/>
    <w:rsid w:val="0005261E"/>
    <w:rsid w:val="00053834"/>
    <w:rsid w:val="000538D5"/>
    <w:rsid w:val="00053CD2"/>
    <w:rsid w:val="000545F8"/>
    <w:rsid w:val="00055AC8"/>
    <w:rsid w:val="0005653A"/>
    <w:rsid w:val="000603ED"/>
    <w:rsid w:val="00062354"/>
    <w:rsid w:val="00063A75"/>
    <w:rsid w:val="0006531B"/>
    <w:rsid w:val="000658AC"/>
    <w:rsid w:val="0006647E"/>
    <w:rsid w:val="000703A5"/>
    <w:rsid w:val="00071788"/>
    <w:rsid w:val="00072AC9"/>
    <w:rsid w:val="0007709B"/>
    <w:rsid w:val="00077323"/>
    <w:rsid w:val="0008022E"/>
    <w:rsid w:val="0008054C"/>
    <w:rsid w:val="000806B4"/>
    <w:rsid w:val="000807CA"/>
    <w:rsid w:val="00080F33"/>
    <w:rsid w:val="00081488"/>
    <w:rsid w:val="0008295D"/>
    <w:rsid w:val="0008516F"/>
    <w:rsid w:val="000852AA"/>
    <w:rsid w:val="000879AB"/>
    <w:rsid w:val="000907C9"/>
    <w:rsid w:val="00090BF3"/>
    <w:rsid w:val="0009276F"/>
    <w:rsid w:val="00092DEE"/>
    <w:rsid w:val="00093BB2"/>
    <w:rsid w:val="00093EAC"/>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453E"/>
    <w:rsid w:val="000C5616"/>
    <w:rsid w:val="000C6863"/>
    <w:rsid w:val="000D1C02"/>
    <w:rsid w:val="000D39E4"/>
    <w:rsid w:val="000D3C77"/>
    <w:rsid w:val="000D5394"/>
    <w:rsid w:val="000D59FE"/>
    <w:rsid w:val="000D5DE5"/>
    <w:rsid w:val="000D68CF"/>
    <w:rsid w:val="000D74CF"/>
    <w:rsid w:val="000D7B2B"/>
    <w:rsid w:val="000D7D45"/>
    <w:rsid w:val="000E0DC6"/>
    <w:rsid w:val="000E1444"/>
    <w:rsid w:val="000E1AB5"/>
    <w:rsid w:val="000E3503"/>
    <w:rsid w:val="000E3865"/>
    <w:rsid w:val="000E5904"/>
    <w:rsid w:val="000E7A7E"/>
    <w:rsid w:val="000F1428"/>
    <w:rsid w:val="000F2AC2"/>
    <w:rsid w:val="000F2D1F"/>
    <w:rsid w:val="000F3296"/>
    <w:rsid w:val="000F355B"/>
    <w:rsid w:val="000F3E9B"/>
    <w:rsid w:val="000F5C5B"/>
    <w:rsid w:val="000F621D"/>
    <w:rsid w:val="000F63AC"/>
    <w:rsid w:val="000F64FA"/>
    <w:rsid w:val="000F6901"/>
    <w:rsid w:val="000F70EA"/>
    <w:rsid w:val="00100108"/>
    <w:rsid w:val="0010169B"/>
    <w:rsid w:val="00104856"/>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1F6"/>
    <w:rsid w:val="00120742"/>
    <w:rsid w:val="00121071"/>
    <w:rsid w:val="00121A8F"/>
    <w:rsid w:val="00121F20"/>
    <w:rsid w:val="00123898"/>
    <w:rsid w:val="00124370"/>
    <w:rsid w:val="00124448"/>
    <w:rsid w:val="00124A5B"/>
    <w:rsid w:val="00124B85"/>
    <w:rsid w:val="00125321"/>
    <w:rsid w:val="001303CD"/>
    <w:rsid w:val="00132463"/>
    <w:rsid w:val="00132FA6"/>
    <w:rsid w:val="0013337C"/>
    <w:rsid w:val="001333CD"/>
    <w:rsid w:val="0013368D"/>
    <w:rsid w:val="0013537D"/>
    <w:rsid w:val="00135901"/>
    <w:rsid w:val="001369A0"/>
    <w:rsid w:val="0013761F"/>
    <w:rsid w:val="001401B3"/>
    <w:rsid w:val="001406B3"/>
    <w:rsid w:val="00140B57"/>
    <w:rsid w:val="001421D2"/>
    <w:rsid w:val="001432F0"/>
    <w:rsid w:val="00143424"/>
    <w:rsid w:val="00143AE5"/>
    <w:rsid w:val="00144AAD"/>
    <w:rsid w:val="00144B4F"/>
    <w:rsid w:val="001475A3"/>
    <w:rsid w:val="00151A6F"/>
    <w:rsid w:val="00152F42"/>
    <w:rsid w:val="00154B93"/>
    <w:rsid w:val="00157AA1"/>
    <w:rsid w:val="001605E1"/>
    <w:rsid w:val="00160ED8"/>
    <w:rsid w:val="001618DB"/>
    <w:rsid w:val="001648B2"/>
    <w:rsid w:val="00165976"/>
    <w:rsid w:val="00167915"/>
    <w:rsid w:val="00170B8F"/>
    <w:rsid w:val="001721F8"/>
    <w:rsid w:val="0017257D"/>
    <w:rsid w:val="00174859"/>
    <w:rsid w:val="00174BC8"/>
    <w:rsid w:val="00176232"/>
    <w:rsid w:val="001767BE"/>
    <w:rsid w:val="0018006D"/>
    <w:rsid w:val="001808EE"/>
    <w:rsid w:val="001809AF"/>
    <w:rsid w:val="00183B33"/>
    <w:rsid w:val="00185534"/>
    <w:rsid w:val="0018697C"/>
    <w:rsid w:val="0019280E"/>
    <w:rsid w:val="00192E94"/>
    <w:rsid w:val="00193BC2"/>
    <w:rsid w:val="00195090"/>
    <w:rsid w:val="00195685"/>
    <w:rsid w:val="001963CE"/>
    <w:rsid w:val="0019680D"/>
    <w:rsid w:val="0019773E"/>
    <w:rsid w:val="0019776A"/>
    <w:rsid w:val="001A01DB"/>
    <w:rsid w:val="001A1FA3"/>
    <w:rsid w:val="001A2392"/>
    <w:rsid w:val="001A23D2"/>
    <w:rsid w:val="001A457B"/>
    <w:rsid w:val="001A4BAC"/>
    <w:rsid w:val="001A6507"/>
    <w:rsid w:val="001A6D94"/>
    <w:rsid w:val="001A7A88"/>
    <w:rsid w:val="001A7ABD"/>
    <w:rsid w:val="001A7D24"/>
    <w:rsid w:val="001A7FDD"/>
    <w:rsid w:val="001B020E"/>
    <w:rsid w:val="001B2AF9"/>
    <w:rsid w:val="001B6294"/>
    <w:rsid w:val="001C058D"/>
    <w:rsid w:val="001C0B8B"/>
    <w:rsid w:val="001C1220"/>
    <w:rsid w:val="001C1AEA"/>
    <w:rsid w:val="001C3315"/>
    <w:rsid w:val="001C3A95"/>
    <w:rsid w:val="001C3E81"/>
    <w:rsid w:val="001C4694"/>
    <w:rsid w:val="001C680C"/>
    <w:rsid w:val="001D07B4"/>
    <w:rsid w:val="001D1341"/>
    <w:rsid w:val="001D145A"/>
    <w:rsid w:val="001D2D3A"/>
    <w:rsid w:val="001D4637"/>
    <w:rsid w:val="001D482D"/>
    <w:rsid w:val="001D5E9B"/>
    <w:rsid w:val="001D6B8E"/>
    <w:rsid w:val="001D7A18"/>
    <w:rsid w:val="001E0B6D"/>
    <w:rsid w:val="001E233E"/>
    <w:rsid w:val="001E23B3"/>
    <w:rsid w:val="001E28AD"/>
    <w:rsid w:val="001E4C63"/>
    <w:rsid w:val="001E5693"/>
    <w:rsid w:val="001E69C5"/>
    <w:rsid w:val="001E7DE7"/>
    <w:rsid w:val="001F027E"/>
    <w:rsid w:val="001F0BD6"/>
    <w:rsid w:val="001F1553"/>
    <w:rsid w:val="001F1FBF"/>
    <w:rsid w:val="001F286E"/>
    <w:rsid w:val="001F3212"/>
    <w:rsid w:val="001F4DD0"/>
    <w:rsid w:val="001F56C9"/>
    <w:rsid w:val="001F5AF2"/>
    <w:rsid w:val="001F6DD3"/>
    <w:rsid w:val="00200312"/>
    <w:rsid w:val="00200922"/>
    <w:rsid w:val="0020146A"/>
    <w:rsid w:val="00201BBA"/>
    <w:rsid w:val="00203442"/>
    <w:rsid w:val="00204472"/>
    <w:rsid w:val="00206733"/>
    <w:rsid w:val="002071D8"/>
    <w:rsid w:val="00207294"/>
    <w:rsid w:val="0020768F"/>
    <w:rsid w:val="00207878"/>
    <w:rsid w:val="002079AC"/>
    <w:rsid w:val="00210647"/>
    <w:rsid w:val="00211508"/>
    <w:rsid w:val="0021361C"/>
    <w:rsid w:val="00214B51"/>
    <w:rsid w:val="002174FF"/>
    <w:rsid w:val="0022030A"/>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6F"/>
    <w:rsid w:val="002444A8"/>
    <w:rsid w:val="002451C3"/>
    <w:rsid w:val="002456D9"/>
    <w:rsid w:val="00245723"/>
    <w:rsid w:val="0024678E"/>
    <w:rsid w:val="00247744"/>
    <w:rsid w:val="00247D03"/>
    <w:rsid w:val="0025102D"/>
    <w:rsid w:val="00252066"/>
    <w:rsid w:val="0025209E"/>
    <w:rsid w:val="002523BA"/>
    <w:rsid w:val="002524C4"/>
    <w:rsid w:val="00253075"/>
    <w:rsid w:val="00253437"/>
    <w:rsid w:val="00253954"/>
    <w:rsid w:val="00253C1C"/>
    <w:rsid w:val="002540BB"/>
    <w:rsid w:val="002553D1"/>
    <w:rsid w:val="00256136"/>
    <w:rsid w:val="00257823"/>
    <w:rsid w:val="00257FEC"/>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1215"/>
    <w:rsid w:val="002927F8"/>
    <w:rsid w:val="00292A0A"/>
    <w:rsid w:val="0029388B"/>
    <w:rsid w:val="00294C74"/>
    <w:rsid w:val="00295B11"/>
    <w:rsid w:val="002966FE"/>
    <w:rsid w:val="00296BEB"/>
    <w:rsid w:val="00297B30"/>
    <w:rsid w:val="00297C33"/>
    <w:rsid w:val="002A0161"/>
    <w:rsid w:val="002A0586"/>
    <w:rsid w:val="002A09BC"/>
    <w:rsid w:val="002A0E5B"/>
    <w:rsid w:val="002A1BDD"/>
    <w:rsid w:val="002A3266"/>
    <w:rsid w:val="002A42DB"/>
    <w:rsid w:val="002A5981"/>
    <w:rsid w:val="002A65D6"/>
    <w:rsid w:val="002A762A"/>
    <w:rsid w:val="002B12E2"/>
    <w:rsid w:val="002B1365"/>
    <w:rsid w:val="002B17C3"/>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5B0"/>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5FA9"/>
    <w:rsid w:val="002E66FA"/>
    <w:rsid w:val="002E6B91"/>
    <w:rsid w:val="002F103A"/>
    <w:rsid w:val="002F112A"/>
    <w:rsid w:val="002F32D4"/>
    <w:rsid w:val="002F68E6"/>
    <w:rsid w:val="002F7072"/>
    <w:rsid w:val="002F73F9"/>
    <w:rsid w:val="002F7BEB"/>
    <w:rsid w:val="003007EA"/>
    <w:rsid w:val="00303D51"/>
    <w:rsid w:val="003045BF"/>
    <w:rsid w:val="0030574E"/>
    <w:rsid w:val="00305860"/>
    <w:rsid w:val="00305894"/>
    <w:rsid w:val="00306A98"/>
    <w:rsid w:val="00307368"/>
    <w:rsid w:val="0030744C"/>
    <w:rsid w:val="00307DAF"/>
    <w:rsid w:val="00307EF5"/>
    <w:rsid w:val="003110D8"/>
    <w:rsid w:val="003124E2"/>
    <w:rsid w:val="00313386"/>
    <w:rsid w:val="003141F3"/>
    <w:rsid w:val="0031523E"/>
    <w:rsid w:val="00315924"/>
    <w:rsid w:val="003171E8"/>
    <w:rsid w:val="00320B82"/>
    <w:rsid w:val="00320BBA"/>
    <w:rsid w:val="00321CC9"/>
    <w:rsid w:val="00321F75"/>
    <w:rsid w:val="00324512"/>
    <w:rsid w:val="00324BE3"/>
    <w:rsid w:val="00325C47"/>
    <w:rsid w:val="00325EE6"/>
    <w:rsid w:val="00326D74"/>
    <w:rsid w:val="00331CF1"/>
    <w:rsid w:val="00331DE0"/>
    <w:rsid w:val="00332494"/>
    <w:rsid w:val="00332B0B"/>
    <w:rsid w:val="00332CBB"/>
    <w:rsid w:val="0033317C"/>
    <w:rsid w:val="0033447A"/>
    <w:rsid w:val="0034000C"/>
    <w:rsid w:val="003400AF"/>
    <w:rsid w:val="0034239A"/>
    <w:rsid w:val="003423AE"/>
    <w:rsid w:val="00342DC4"/>
    <w:rsid w:val="00342EAE"/>
    <w:rsid w:val="0034425A"/>
    <w:rsid w:val="003467FB"/>
    <w:rsid w:val="003500EB"/>
    <w:rsid w:val="00350444"/>
    <w:rsid w:val="00351BC2"/>
    <w:rsid w:val="003527E9"/>
    <w:rsid w:val="003535B7"/>
    <w:rsid w:val="00353CCC"/>
    <w:rsid w:val="0035453E"/>
    <w:rsid w:val="00354FD3"/>
    <w:rsid w:val="003550BF"/>
    <w:rsid w:val="003571C9"/>
    <w:rsid w:val="00357689"/>
    <w:rsid w:val="00357955"/>
    <w:rsid w:val="00361B28"/>
    <w:rsid w:val="00361F90"/>
    <w:rsid w:val="0036209E"/>
    <w:rsid w:val="0036222B"/>
    <w:rsid w:val="00362554"/>
    <w:rsid w:val="00363748"/>
    <w:rsid w:val="0036590A"/>
    <w:rsid w:val="00366D44"/>
    <w:rsid w:val="003670A6"/>
    <w:rsid w:val="00367509"/>
    <w:rsid w:val="00367BE7"/>
    <w:rsid w:val="00373FEA"/>
    <w:rsid w:val="00375365"/>
    <w:rsid w:val="00375A1A"/>
    <w:rsid w:val="00383F81"/>
    <w:rsid w:val="0038476E"/>
    <w:rsid w:val="00384B4E"/>
    <w:rsid w:val="0039087B"/>
    <w:rsid w:val="003923C8"/>
    <w:rsid w:val="00392EF8"/>
    <w:rsid w:val="0039342C"/>
    <w:rsid w:val="003935C2"/>
    <w:rsid w:val="003949A7"/>
    <w:rsid w:val="00394A5C"/>
    <w:rsid w:val="00394CE3"/>
    <w:rsid w:val="003A08F8"/>
    <w:rsid w:val="003A1986"/>
    <w:rsid w:val="003A1B5C"/>
    <w:rsid w:val="003A4092"/>
    <w:rsid w:val="003A490A"/>
    <w:rsid w:val="003A502E"/>
    <w:rsid w:val="003A52BB"/>
    <w:rsid w:val="003A6819"/>
    <w:rsid w:val="003A6F44"/>
    <w:rsid w:val="003A7629"/>
    <w:rsid w:val="003B1A45"/>
    <w:rsid w:val="003B200F"/>
    <w:rsid w:val="003B2CB1"/>
    <w:rsid w:val="003B3F29"/>
    <w:rsid w:val="003B46A5"/>
    <w:rsid w:val="003B696B"/>
    <w:rsid w:val="003C0D51"/>
    <w:rsid w:val="003C10B8"/>
    <w:rsid w:val="003C122A"/>
    <w:rsid w:val="003C1273"/>
    <w:rsid w:val="003C1B2D"/>
    <w:rsid w:val="003C1CB5"/>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69E"/>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494"/>
    <w:rsid w:val="00414A27"/>
    <w:rsid w:val="00414DC7"/>
    <w:rsid w:val="004154EA"/>
    <w:rsid w:val="004176F9"/>
    <w:rsid w:val="004201E0"/>
    <w:rsid w:val="00421261"/>
    <w:rsid w:val="004224DD"/>
    <w:rsid w:val="00422A63"/>
    <w:rsid w:val="004246C1"/>
    <w:rsid w:val="004246EF"/>
    <w:rsid w:val="00426E18"/>
    <w:rsid w:val="0042791A"/>
    <w:rsid w:val="00431A48"/>
    <w:rsid w:val="00431DFA"/>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58A8"/>
    <w:rsid w:val="00446308"/>
    <w:rsid w:val="00447A24"/>
    <w:rsid w:val="0045006B"/>
    <w:rsid w:val="00452F9F"/>
    <w:rsid w:val="004549C8"/>
    <w:rsid w:val="00455A5C"/>
    <w:rsid w:val="00456BAA"/>
    <w:rsid w:val="00457078"/>
    <w:rsid w:val="004571BD"/>
    <w:rsid w:val="004578B0"/>
    <w:rsid w:val="00460069"/>
    <w:rsid w:val="004612D1"/>
    <w:rsid w:val="004612D3"/>
    <w:rsid w:val="0046289D"/>
    <w:rsid w:val="00463478"/>
    <w:rsid w:val="00463910"/>
    <w:rsid w:val="00463FFB"/>
    <w:rsid w:val="004641F5"/>
    <w:rsid w:val="0046429F"/>
    <w:rsid w:val="00464509"/>
    <w:rsid w:val="004645CA"/>
    <w:rsid w:val="00464B88"/>
    <w:rsid w:val="004657DF"/>
    <w:rsid w:val="00466414"/>
    <w:rsid w:val="004667AA"/>
    <w:rsid w:val="00467588"/>
    <w:rsid w:val="004678C9"/>
    <w:rsid w:val="0047056C"/>
    <w:rsid w:val="00471FAE"/>
    <w:rsid w:val="0047254F"/>
    <w:rsid w:val="00473CFB"/>
    <w:rsid w:val="00474E75"/>
    <w:rsid w:val="00474F7C"/>
    <w:rsid w:val="00475460"/>
    <w:rsid w:val="00475927"/>
    <w:rsid w:val="00480379"/>
    <w:rsid w:val="004810DF"/>
    <w:rsid w:val="00484EC8"/>
    <w:rsid w:val="0048518A"/>
    <w:rsid w:val="00485865"/>
    <w:rsid w:val="00485BA2"/>
    <w:rsid w:val="00485EBE"/>
    <w:rsid w:val="00486C5A"/>
    <w:rsid w:val="004917B3"/>
    <w:rsid w:val="004924E1"/>
    <w:rsid w:val="00492D96"/>
    <w:rsid w:val="00495434"/>
    <w:rsid w:val="004963D7"/>
    <w:rsid w:val="00496CF7"/>
    <w:rsid w:val="00497FDE"/>
    <w:rsid w:val="004A05F6"/>
    <w:rsid w:val="004A08C3"/>
    <w:rsid w:val="004A0A5E"/>
    <w:rsid w:val="004A1E62"/>
    <w:rsid w:val="004A24F6"/>
    <w:rsid w:val="004A2FB7"/>
    <w:rsid w:val="004A3AD5"/>
    <w:rsid w:val="004A5644"/>
    <w:rsid w:val="004A599E"/>
    <w:rsid w:val="004A5B62"/>
    <w:rsid w:val="004B0E23"/>
    <w:rsid w:val="004B69CA"/>
    <w:rsid w:val="004B7F49"/>
    <w:rsid w:val="004C114B"/>
    <w:rsid w:val="004C1D1A"/>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3341"/>
    <w:rsid w:val="004E4AA6"/>
    <w:rsid w:val="004E4D4F"/>
    <w:rsid w:val="004E730D"/>
    <w:rsid w:val="004E7D9B"/>
    <w:rsid w:val="004F0A1A"/>
    <w:rsid w:val="004F0FF2"/>
    <w:rsid w:val="004F13D8"/>
    <w:rsid w:val="004F1498"/>
    <w:rsid w:val="004F2768"/>
    <w:rsid w:val="004F2DDE"/>
    <w:rsid w:val="004F462B"/>
    <w:rsid w:val="004F4802"/>
    <w:rsid w:val="004F52C9"/>
    <w:rsid w:val="004F5554"/>
    <w:rsid w:val="004F6BE9"/>
    <w:rsid w:val="004F73CE"/>
    <w:rsid w:val="004F7E21"/>
    <w:rsid w:val="00500CB9"/>
    <w:rsid w:val="00503196"/>
    <w:rsid w:val="00504AE0"/>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1A"/>
    <w:rsid w:val="00531184"/>
    <w:rsid w:val="005311F0"/>
    <w:rsid w:val="00531A38"/>
    <w:rsid w:val="0053282F"/>
    <w:rsid w:val="0053371B"/>
    <w:rsid w:val="00533CE6"/>
    <w:rsid w:val="00534D70"/>
    <w:rsid w:val="005366A4"/>
    <w:rsid w:val="00536C9F"/>
    <w:rsid w:val="00537477"/>
    <w:rsid w:val="00540E44"/>
    <w:rsid w:val="00542BB4"/>
    <w:rsid w:val="005434F3"/>
    <w:rsid w:val="0054356D"/>
    <w:rsid w:val="005442C0"/>
    <w:rsid w:val="0054542B"/>
    <w:rsid w:val="00547311"/>
    <w:rsid w:val="00547EC8"/>
    <w:rsid w:val="00547FAD"/>
    <w:rsid w:val="00550291"/>
    <w:rsid w:val="00554DDD"/>
    <w:rsid w:val="00554F91"/>
    <w:rsid w:val="00555713"/>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5D97"/>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4394"/>
    <w:rsid w:val="005A7B5B"/>
    <w:rsid w:val="005B1007"/>
    <w:rsid w:val="005B10CF"/>
    <w:rsid w:val="005B1EFB"/>
    <w:rsid w:val="005B3A07"/>
    <w:rsid w:val="005B4712"/>
    <w:rsid w:val="005B5A02"/>
    <w:rsid w:val="005B5F5E"/>
    <w:rsid w:val="005B6653"/>
    <w:rsid w:val="005B6881"/>
    <w:rsid w:val="005C0C8B"/>
    <w:rsid w:val="005C14A9"/>
    <w:rsid w:val="005C15D1"/>
    <w:rsid w:val="005C21B9"/>
    <w:rsid w:val="005C2753"/>
    <w:rsid w:val="005C2C30"/>
    <w:rsid w:val="005C351E"/>
    <w:rsid w:val="005C38F0"/>
    <w:rsid w:val="005C3B7D"/>
    <w:rsid w:val="005C4984"/>
    <w:rsid w:val="005C5256"/>
    <w:rsid w:val="005C7572"/>
    <w:rsid w:val="005D01AE"/>
    <w:rsid w:val="005D1D3C"/>
    <w:rsid w:val="005D34EF"/>
    <w:rsid w:val="005D3705"/>
    <w:rsid w:val="005D3724"/>
    <w:rsid w:val="005D6E6A"/>
    <w:rsid w:val="005E1AE0"/>
    <w:rsid w:val="005E2B3A"/>
    <w:rsid w:val="005E4BBC"/>
    <w:rsid w:val="005E7683"/>
    <w:rsid w:val="005F04AB"/>
    <w:rsid w:val="005F1072"/>
    <w:rsid w:val="005F1112"/>
    <w:rsid w:val="005F16D7"/>
    <w:rsid w:val="005F1AC6"/>
    <w:rsid w:val="005F3937"/>
    <w:rsid w:val="005F4621"/>
    <w:rsid w:val="005F5FD0"/>
    <w:rsid w:val="005F6282"/>
    <w:rsid w:val="005F7751"/>
    <w:rsid w:val="0060016C"/>
    <w:rsid w:val="0060124B"/>
    <w:rsid w:val="00601C91"/>
    <w:rsid w:val="00602098"/>
    <w:rsid w:val="00604EA2"/>
    <w:rsid w:val="00605229"/>
    <w:rsid w:val="0060524F"/>
    <w:rsid w:val="00606503"/>
    <w:rsid w:val="00606941"/>
    <w:rsid w:val="00606CD9"/>
    <w:rsid w:val="00607454"/>
    <w:rsid w:val="006108A0"/>
    <w:rsid w:val="00610C1B"/>
    <w:rsid w:val="00611937"/>
    <w:rsid w:val="00612041"/>
    <w:rsid w:val="00612DAD"/>
    <w:rsid w:val="00614661"/>
    <w:rsid w:val="00615E9E"/>
    <w:rsid w:val="0061601C"/>
    <w:rsid w:val="00616522"/>
    <w:rsid w:val="00622199"/>
    <w:rsid w:val="00622CEA"/>
    <w:rsid w:val="006231AC"/>
    <w:rsid w:val="00626813"/>
    <w:rsid w:val="00626BDE"/>
    <w:rsid w:val="00630128"/>
    <w:rsid w:val="0063073F"/>
    <w:rsid w:val="0063145A"/>
    <w:rsid w:val="00631660"/>
    <w:rsid w:val="0063279F"/>
    <w:rsid w:val="00633355"/>
    <w:rsid w:val="00633A61"/>
    <w:rsid w:val="00635C26"/>
    <w:rsid w:val="0063700A"/>
    <w:rsid w:val="00637531"/>
    <w:rsid w:val="006377D1"/>
    <w:rsid w:val="006426C6"/>
    <w:rsid w:val="00642BED"/>
    <w:rsid w:val="0064345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0D6C"/>
    <w:rsid w:val="0066126B"/>
    <w:rsid w:val="00662F05"/>
    <w:rsid w:val="0066427E"/>
    <w:rsid w:val="0066446D"/>
    <w:rsid w:val="00665167"/>
    <w:rsid w:val="00665258"/>
    <w:rsid w:val="006655A6"/>
    <w:rsid w:val="00665A4C"/>
    <w:rsid w:val="00665E28"/>
    <w:rsid w:val="00667038"/>
    <w:rsid w:val="006672DC"/>
    <w:rsid w:val="00671DD4"/>
    <w:rsid w:val="00672898"/>
    <w:rsid w:val="006731CE"/>
    <w:rsid w:val="00674230"/>
    <w:rsid w:val="00674B7A"/>
    <w:rsid w:val="00674D7E"/>
    <w:rsid w:val="00683441"/>
    <w:rsid w:val="006837F7"/>
    <w:rsid w:val="00683A7D"/>
    <w:rsid w:val="0068546F"/>
    <w:rsid w:val="00685BDE"/>
    <w:rsid w:val="00687642"/>
    <w:rsid w:val="0068764A"/>
    <w:rsid w:val="00687EDF"/>
    <w:rsid w:val="006901E2"/>
    <w:rsid w:val="00691ED6"/>
    <w:rsid w:val="0069349A"/>
    <w:rsid w:val="00693528"/>
    <w:rsid w:val="006A0002"/>
    <w:rsid w:val="006A00DC"/>
    <w:rsid w:val="006A11DB"/>
    <w:rsid w:val="006A14C2"/>
    <w:rsid w:val="006A1D45"/>
    <w:rsid w:val="006A25F9"/>
    <w:rsid w:val="006A383A"/>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C7322"/>
    <w:rsid w:val="006C7927"/>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DCE"/>
    <w:rsid w:val="00701E1C"/>
    <w:rsid w:val="00704C5B"/>
    <w:rsid w:val="0071187F"/>
    <w:rsid w:val="00711E59"/>
    <w:rsid w:val="00712B66"/>
    <w:rsid w:val="00713DEF"/>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2AE8"/>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63C"/>
    <w:rsid w:val="007478F4"/>
    <w:rsid w:val="00750883"/>
    <w:rsid w:val="00751F83"/>
    <w:rsid w:val="00752D55"/>
    <w:rsid w:val="00752E1C"/>
    <w:rsid w:val="00753363"/>
    <w:rsid w:val="00754FB0"/>
    <w:rsid w:val="0075544D"/>
    <w:rsid w:val="007554ED"/>
    <w:rsid w:val="007555D0"/>
    <w:rsid w:val="007600FA"/>
    <w:rsid w:val="00761E38"/>
    <w:rsid w:val="007647E4"/>
    <w:rsid w:val="00765E02"/>
    <w:rsid w:val="00766290"/>
    <w:rsid w:val="007665E1"/>
    <w:rsid w:val="0076665F"/>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2770"/>
    <w:rsid w:val="007A4807"/>
    <w:rsid w:val="007A4C21"/>
    <w:rsid w:val="007A4E7F"/>
    <w:rsid w:val="007A7EC2"/>
    <w:rsid w:val="007A7F85"/>
    <w:rsid w:val="007B0098"/>
    <w:rsid w:val="007B02A9"/>
    <w:rsid w:val="007B098F"/>
    <w:rsid w:val="007B16B1"/>
    <w:rsid w:val="007B5793"/>
    <w:rsid w:val="007B6896"/>
    <w:rsid w:val="007B6D20"/>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0333"/>
    <w:rsid w:val="007D4459"/>
    <w:rsid w:val="007D44DB"/>
    <w:rsid w:val="007D4B55"/>
    <w:rsid w:val="007D7F47"/>
    <w:rsid w:val="007E000B"/>
    <w:rsid w:val="007E0167"/>
    <w:rsid w:val="007E0C2D"/>
    <w:rsid w:val="007E2623"/>
    <w:rsid w:val="007E448F"/>
    <w:rsid w:val="007E48DE"/>
    <w:rsid w:val="007E5A40"/>
    <w:rsid w:val="007F04CA"/>
    <w:rsid w:val="007F1128"/>
    <w:rsid w:val="007F257F"/>
    <w:rsid w:val="007F2FC6"/>
    <w:rsid w:val="007F3522"/>
    <w:rsid w:val="007F4DA5"/>
    <w:rsid w:val="007F56F2"/>
    <w:rsid w:val="007F6CB2"/>
    <w:rsid w:val="007F72F5"/>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68FE"/>
    <w:rsid w:val="0081712C"/>
    <w:rsid w:val="00817803"/>
    <w:rsid w:val="00820356"/>
    <w:rsid w:val="00820381"/>
    <w:rsid w:val="008204AD"/>
    <w:rsid w:val="00820CA2"/>
    <w:rsid w:val="008219C3"/>
    <w:rsid w:val="00821C39"/>
    <w:rsid w:val="00821EA6"/>
    <w:rsid w:val="00822944"/>
    <w:rsid w:val="00822A8D"/>
    <w:rsid w:val="00822CE8"/>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287"/>
    <w:rsid w:val="00851755"/>
    <w:rsid w:val="00851EF7"/>
    <w:rsid w:val="00852125"/>
    <w:rsid w:val="008532C2"/>
    <w:rsid w:val="0085602A"/>
    <w:rsid w:val="00856C46"/>
    <w:rsid w:val="008576E3"/>
    <w:rsid w:val="00857E2F"/>
    <w:rsid w:val="00857FB0"/>
    <w:rsid w:val="00861FE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87FFD"/>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3E84"/>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6563"/>
    <w:rsid w:val="008D7182"/>
    <w:rsid w:val="008E29B0"/>
    <w:rsid w:val="008E34AE"/>
    <w:rsid w:val="008E789D"/>
    <w:rsid w:val="008F000A"/>
    <w:rsid w:val="008F2298"/>
    <w:rsid w:val="008F3782"/>
    <w:rsid w:val="008F400A"/>
    <w:rsid w:val="008F46CB"/>
    <w:rsid w:val="008F49F7"/>
    <w:rsid w:val="008F6A09"/>
    <w:rsid w:val="008F791E"/>
    <w:rsid w:val="009008A8"/>
    <w:rsid w:val="00902781"/>
    <w:rsid w:val="0090337C"/>
    <w:rsid w:val="0090345A"/>
    <w:rsid w:val="00904EE8"/>
    <w:rsid w:val="00906383"/>
    <w:rsid w:val="0090745C"/>
    <w:rsid w:val="00907A49"/>
    <w:rsid w:val="00910434"/>
    <w:rsid w:val="00911A64"/>
    <w:rsid w:val="009125E1"/>
    <w:rsid w:val="009135A1"/>
    <w:rsid w:val="00913617"/>
    <w:rsid w:val="0091416C"/>
    <w:rsid w:val="00915199"/>
    <w:rsid w:val="00915737"/>
    <w:rsid w:val="009157FA"/>
    <w:rsid w:val="00916017"/>
    <w:rsid w:val="00916429"/>
    <w:rsid w:val="00916BE3"/>
    <w:rsid w:val="00920B5A"/>
    <w:rsid w:val="00921E4F"/>
    <w:rsid w:val="00925741"/>
    <w:rsid w:val="00925EA6"/>
    <w:rsid w:val="00927673"/>
    <w:rsid w:val="00927AEC"/>
    <w:rsid w:val="0093046B"/>
    <w:rsid w:val="0093068A"/>
    <w:rsid w:val="0093231D"/>
    <w:rsid w:val="009324B8"/>
    <w:rsid w:val="00932FE7"/>
    <w:rsid w:val="00935081"/>
    <w:rsid w:val="00937224"/>
    <w:rsid w:val="00937F0F"/>
    <w:rsid w:val="0094155D"/>
    <w:rsid w:val="009416D0"/>
    <w:rsid w:val="0094308E"/>
    <w:rsid w:val="00943FA1"/>
    <w:rsid w:val="00944277"/>
    <w:rsid w:val="009447E9"/>
    <w:rsid w:val="009456DC"/>
    <w:rsid w:val="00947FD4"/>
    <w:rsid w:val="0095019D"/>
    <w:rsid w:val="00951419"/>
    <w:rsid w:val="0095155B"/>
    <w:rsid w:val="009517DC"/>
    <w:rsid w:val="009518A2"/>
    <w:rsid w:val="0095193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5693"/>
    <w:rsid w:val="009767F1"/>
    <w:rsid w:val="00977432"/>
    <w:rsid w:val="00977F8E"/>
    <w:rsid w:val="009805BA"/>
    <w:rsid w:val="00981EEA"/>
    <w:rsid w:val="0098257F"/>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0E20"/>
    <w:rsid w:val="009A143D"/>
    <w:rsid w:val="009A24FA"/>
    <w:rsid w:val="009A270D"/>
    <w:rsid w:val="009A29AB"/>
    <w:rsid w:val="009A33B1"/>
    <w:rsid w:val="009A40BB"/>
    <w:rsid w:val="009A45E2"/>
    <w:rsid w:val="009A5617"/>
    <w:rsid w:val="009A58AB"/>
    <w:rsid w:val="009A599B"/>
    <w:rsid w:val="009A6AF2"/>
    <w:rsid w:val="009A7B0F"/>
    <w:rsid w:val="009B0219"/>
    <w:rsid w:val="009B02BE"/>
    <w:rsid w:val="009B18D6"/>
    <w:rsid w:val="009B244D"/>
    <w:rsid w:val="009B331C"/>
    <w:rsid w:val="009B43AB"/>
    <w:rsid w:val="009B444C"/>
    <w:rsid w:val="009B5963"/>
    <w:rsid w:val="009B5F3C"/>
    <w:rsid w:val="009B6EE6"/>
    <w:rsid w:val="009C0FE8"/>
    <w:rsid w:val="009C1C20"/>
    <w:rsid w:val="009C21AE"/>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2BCC"/>
    <w:rsid w:val="009E4F82"/>
    <w:rsid w:val="009E537A"/>
    <w:rsid w:val="009E6469"/>
    <w:rsid w:val="009F05F8"/>
    <w:rsid w:val="009F1009"/>
    <w:rsid w:val="009F2486"/>
    <w:rsid w:val="009F250C"/>
    <w:rsid w:val="009F251D"/>
    <w:rsid w:val="009F325A"/>
    <w:rsid w:val="009F4C7A"/>
    <w:rsid w:val="009F4ECA"/>
    <w:rsid w:val="009F7497"/>
    <w:rsid w:val="00A0193D"/>
    <w:rsid w:val="00A04F1D"/>
    <w:rsid w:val="00A11380"/>
    <w:rsid w:val="00A127DE"/>
    <w:rsid w:val="00A132E1"/>
    <w:rsid w:val="00A15C0C"/>
    <w:rsid w:val="00A16AA8"/>
    <w:rsid w:val="00A2185A"/>
    <w:rsid w:val="00A218F9"/>
    <w:rsid w:val="00A225DF"/>
    <w:rsid w:val="00A22828"/>
    <w:rsid w:val="00A23F56"/>
    <w:rsid w:val="00A25F42"/>
    <w:rsid w:val="00A30865"/>
    <w:rsid w:val="00A315BF"/>
    <w:rsid w:val="00A31714"/>
    <w:rsid w:val="00A32F59"/>
    <w:rsid w:val="00A355F8"/>
    <w:rsid w:val="00A376B9"/>
    <w:rsid w:val="00A37F3A"/>
    <w:rsid w:val="00A37FF2"/>
    <w:rsid w:val="00A407BA"/>
    <w:rsid w:val="00A40AAD"/>
    <w:rsid w:val="00A40C0E"/>
    <w:rsid w:val="00A41726"/>
    <w:rsid w:val="00A41BC6"/>
    <w:rsid w:val="00A41DBF"/>
    <w:rsid w:val="00A424EE"/>
    <w:rsid w:val="00A4334D"/>
    <w:rsid w:val="00A441BF"/>
    <w:rsid w:val="00A4436F"/>
    <w:rsid w:val="00A45B79"/>
    <w:rsid w:val="00A4756D"/>
    <w:rsid w:val="00A47857"/>
    <w:rsid w:val="00A47FC4"/>
    <w:rsid w:val="00A5010B"/>
    <w:rsid w:val="00A5015E"/>
    <w:rsid w:val="00A50A85"/>
    <w:rsid w:val="00A535DA"/>
    <w:rsid w:val="00A54C55"/>
    <w:rsid w:val="00A5671A"/>
    <w:rsid w:val="00A56FE9"/>
    <w:rsid w:val="00A57A15"/>
    <w:rsid w:val="00A60E09"/>
    <w:rsid w:val="00A61471"/>
    <w:rsid w:val="00A617A2"/>
    <w:rsid w:val="00A62F65"/>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064"/>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2E25"/>
    <w:rsid w:val="00AA3414"/>
    <w:rsid w:val="00AA6286"/>
    <w:rsid w:val="00AA7839"/>
    <w:rsid w:val="00AA797D"/>
    <w:rsid w:val="00AA7AF4"/>
    <w:rsid w:val="00AA7F9F"/>
    <w:rsid w:val="00AB0F0A"/>
    <w:rsid w:val="00AB132E"/>
    <w:rsid w:val="00AB38A0"/>
    <w:rsid w:val="00AB5B0C"/>
    <w:rsid w:val="00AB6781"/>
    <w:rsid w:val="00AB685B"/>
    <w:rsid w:val="00AB688B"/>
    <w:rsid w:val="00AB6900"/>
    <w:rsid w:val="00AB7791"/>
    <w:rsid w:val="00AC0047"/>
    <w:rsid w:val="00AC0665"/>
    <w:rsid w:val="00AC1CE6"/>
    <w:rsid w:val="00AC2B30"/>
    <w:rsid w:val="00AC360F"/>
    <w:rsid w:val="00AC4C98"/>
    <w:rsid w:val="00AC6E07"/>
    <w:rsid w:val="00AC71F7"/>
    <w:rsid w:val="00AC76A3"/>
    <w:rsid w:val="00AC7DF7"/>
    <w:rsid w:val="00AD15FD"/>
    <w:rsid w:val="00AD52AB"/>
    <w:rsid w:val="00AD6F6B"/>
    <w:rsid w:val="00AD77FE"/>
    <w:rsid w:val="00AD78A3"/>
    <w:rsid w:val="00AD7B23"/>
    <w:rsid w:val="00AD7E3C"/>
    <w:rsid w:val="00AE0771"/>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87D"/>
    <w:rsid w:val="00AF7BA3"/>
    <w:rsid w:val="00B0041B"/>
    <w:rsid w:val="00B0126D"/>
    <w:rsid w:val="00B01BC9"/>
    <w:rsid w:val="00B02C57"/>
    <w:rsid w:val="00B02CDC"/>
    <w:rsid w:val="00B03338"/>
    <w:rsid w:val="00B04BA4"/>
    <w:rsid w:val="00B04BC0"/>
    <w:rsid w:val="00B04FD6"/>
    <w:rsid w:val="00B072E0"/>
    <w:rsid w:val="00B07AEF"/>
    <w:rsid w:val="00B103AD"/>
    <w:rsid w:val="00B105E8"/>
    <w:rsid w:val="00B10C6D"/>
    <w:rsid w:val="00B10E68"/>
    <w:rsid w:val="00B13EB4"/>
    <w:rsid w:val="00B15836"/>
    <w:rsid w:val="00B16DE9"/>
    <w:rsid w:val="00B21CE0"/>
    <w:rsid w:val="00B22BCB"/>
    <w:rsid w:val="00B23316"/>
    <w:rsid w:val="00B2354B"/>
    <w:rsid w:val="00B25FB8"/>
    <w:rsid w:val="00B2611A"/>
    <w:rsid w:val="00B2652A"/>
    <w:rsid w:val="00B269F3"/>
    <w:rsid w:val="00B30C03"/>
    <w:rsid w:val="00B31831"/>
    <w:rsid w:val="00B31C56"/>
    <w:rsid w:val="00B32BA0"/>
    <w:rsid w:val="00B33290"/>
    <w:rsid w:val="00B33856"/>
    <w:rsid w:val="00B34468"/>
    <w:rsid w:val="00B351BB"/>
    <w:rsid w:val="00B3556D"/>
    <w:rsid w:val="00B35DB2"/>
    <w:rsid w:val="00B37189"/>
    <w:rsid w:val="00B4152A"/>
    <w:rsid w:val="00B426E6"/>
    <w:rsid w:val="00B42A1F"/>
    <w:rsid w:val="00B42C01"/>
    <w:rsid w:val="00B43915"/>
    <w:rsid w:val="00B43F8D"/>
    <w:rsid w:val="00B45568"/>
    <w:rsid w:val="00B46DEF"/>
    <w:rsid w:val="00B5048B"/>
    <w:rsid w:val="00B51372"/>
    <w:rsid w:val="00B535D5"/>
    <w:rsid w:val="00B54EE0"/>
    <w:rsid w:val="00B56492"/>
    <w:rsid w:val="00B6001D"/>
    <w:rsid w:val="00B6019D"/>
    <w:rsid w:val="00B611B1"/>
    <w:rsid w:val="00B613B2"/>
    <w:rsid w:val="00B618D8"/>
    <w:rsid w:val="00B64705"/>
    <w:rsid w:val="00B64B96"/>
    <w:rsid w:val="00B652E7"/>
    <w:rsid w:val="00B655D2"/>
    <w:rsid w:val="00B66444"/>
    <w:rsid w:val="00B671FD"/>
    <w:rsid w:val="00B70528"/>
    <w:rsid w:val="00B72481"/>
    <w:rsid w:val="00B73138"/>
    <w:rsid w:val="00B735E6"/>
    <w:rsid w:val="00B7527D"/>
    <w:rsid w:val="00B77215"/>
    <w:rsid w:val="00B779DF"/>
    <w:rsid w:val="00B806DE"/>
    <w:rsid w:val="00B808EB"/>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3854"/>
    <w:rsid w:val="00B95261"/>
    <w:rsid w:val="00B97FDE"/>
    <w:rsid w:val="00BA28B5"/>
    <w:rsid w:val="00BA3711"/>
    <w:rsid w:val="00BA372A"/>
    <w:rsid w:val="00BA57BE"/>
    <w:rsid w:val="00BA64F8"/>
    <w:rsid w:val="00BA6DFB"/>
    <w:rsid w:val="00BB16D5"/>
    <w:rsid w:val="00BB29E2"/>
    <w:rsid w:val="00BB6C01"/>
    <w:rsid w:val="00BB7FF0"/>
    <w:rsid w:val="00BC1E46"/>
    <w:rsid w:val="00BC3081"/>
    <w:rsid w:val="00BC39D7"/>
    <w:rsid w:val="00BC3C9C"/>
    <w:rsid w:val="00BC414D"/>
    <w:rsid w:val="00BC7960"/>
    <w:rsid w:val="00BC7FCD"/>
    <w:rsid w:val="00BD0C6B"/>
    <w:rsid w:val="00BD1329"/>
    <w:rsid w:val="00BD23AE"/>
    <w:rsid w:val="00BD2F80"/>
    <w:rsid w:val="00BD34F9"/>
    <w:rsid w:val="00BD389C"/>
    <w:rsid w:val="00BD38A5"/>
    <w:rsid w:val="00BD41A5"/>
    <w:rsid w:val="00BD4C3B"/>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C0A"/>
    <w:rsid w:val="00BF2FC7"/>
    <w:rsid w:val="00BF3996"/>
    <w:rsid w:val="00BF3B4B"/>
    <w:rsid w:val="00BF3CAD"/>
    <w:rsid w:val="00BF49A2"/>
    <w:rsid w:val="00BF7191"/>
    <w:rsid w:val="00BF7998"/>
    <w:rsid w:val="00BF7A44"/>
    <w:rsid w:val="00C01630"/>
    <w:rsid w:val="00C0243C"/>
    <w:rsid w:val="00C02CC9"/>
    <w:rsid w:val="00C03369"/>
    <w:rsid w:val="00C03B22"/>
    <w:rsid w:val="00C045D5"/>
    <w:rsid w:val="00C04A43"/>
    <w:rsid w:val="00C062F2"/>
    <w:rsid w:val="00C11AB9"/>
    <w:rsid w:val="00C1270A"/>
    <w:rsid w:val="00C13ABB"/>
    <w:rsid w:val="00C15BDD"/>
    <w:rsid w:val="00C17BB1"/>
    <w:rsid w:val="00C17C08"/>
    <w:rsid w:val="00C20EBD"/>
    <w:rsid w:val="00C219A2"/>
    <w:rsid w:val="00C222CE"/>
    <w:rsid w:val="00C234E2"/>
    <w:rsid w:val="00C23E00"/>
    <w:rsid w:val="00C23F34"/>
    <w:rsid w:val="00C248D8"/>
    <w:rsid w:val="00C30293"/>
    <w:rsid w:val="00C30BF3"/>
    <w:rsid w:val="00C3204D"/>
    <w:rsid w:val="00C32120"/>
    <w:rsid w:val="00C33C3F"/>
    <w:rsid w:val="00C36F35"/>
    <w:rsid w:val="00C37463"/>
    <w:rsid w:val="00C412BE"/>
    <w:rsid w:val="00C43009"/>
    <w:rsid w:val="00C4394B"/>
    <w:rsid w:val="00C4540F"/>
    <w:rsid w:val="00C46414"/>
    <w:rsid w:val="00C46498"/>
    <w:rsid w:val="00C47543"/>
    <w:rsid w:val="00C47FFA"/>
    <w:rsid w:val="00C5061F"/>
    <w:rsid w:val="00C50707"/>
    <w:rsid w:val="00C50994"/>
    <w:rsid w:val="00C51318"/>
    <w:rsid w:val="00C51EFA"/>
    <w:rsid w:val="00C53222"/>
    <w:rsid w:val="00C539AF"/>
    <w:rsid w:val="00C55B6D"/>
    <w:rsid w:val="00C55F21"/>
    <w:rsid w:val="00C56364"/>
    <w:rsid w:val="00C57800"/>
    <w:rsid w:val="00C57C23"/>
    <w:rsid w:val="00C57CE2"/>
    <w:rsid w:val="00C60060"/>
    <w:rsid w:val="00C60A55"/>
    <w:rsid w:val="00C622FB"/>
    <w:rsid w:val="00C6252D"/>
    <w:rsid w:val="00C65A74"/>
    <w:rsid w:val="00C66C99"/>
    <w:rsid w:val="00C66E64"/>
    <w:rsid w:val="00C674AB"/>
    <w:rsid w:val="00C708AD"/>
    <w:rsid w:val="00C74E13"/>
    <w:rsid w:val="00C75670"/>
    <w:rsid w:val="00C75FAE"/>
    <w:rsid w:val="00C7708F"/>
    <w:rsid w:val="00C77D6E"/>
    <w:rsid w:val="00C8144A"/>
    <w:rsid w:val="00C81941"/>
    <w:rsid w:val="00C8385C"/>
    <w:rsid w:val="00C84341"/>
    <w:rsid w:val="00C8674C"/>
    <w:rsid w:val="00C869AA"/>
    <w:rsid w:val="00C87A96"/>
    <w:rsid w:val="00C90412"/>
    <w:rsid w:val="00C9050C"/>
    <w:rsid w:val="00C90603"/>
    <w:rsid w:val="00C9070E"/>
    <w:rsid w:val="00C90B45"/>
    <w:rsid w:val="00C917E9"/>
    <w:rsid w:val="00C9279B"/>
    <w:rsid w:val="00C948B5"/>
    <w:rsid w:val="00C94E77"/>
    <w:rsid w:val="00C955BD"/>
    <w:rsid w:val="00C967FA"/>
    <w:rsid w:val="00C96887"/>
    <w:rsid w:val="00C96E1E"/>
    <w:rsid w:val="00C979F4"/>
    <w:rsid w:val="00C97D04"/>
    <w:rsid w:val="00CA070A"/>
    <w:rsid w:val="00CA0F9A"/>
    <w:rsid w:val="00CA1D2C"/>
    <w:rsid w:val="00CA30E9"/>
    <w:rsid w:val="00CA3C02"/>
    <w:rsid w:val="00CA4C33"/>
    <w:rsid w:val="00CA5110"/>
    <w:rsid w:val="00CA5244"/>
    <w:rsid w:val="00CA7E73"/>
    <w:rsid w:val="00CB0751"/>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64E3"/>
    <w:rsid w:val="00CD01DB"/>
    <w:rsid w:val="00CD144E"/>
    <w:rsid w:val="00CD1C41"/>
    <w:rsid w:val="00CD359F"/>
    <w:rsid w:val="00CD3740"/>
    <w:rsid w:val="00CD421B"/>
    <w:rsid w:val="00CD4DB3"/>
    <w:rsid w:val="00CD60C4"/>
    <w:rsid w:val="00CD69F7"/>
    <w:rsid w:val="00CD758F"/>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4F5B"/>
    <w:rsid w:val="00D155EE"/>
    <w:rsid w:val="00D16983"/>
    <w:rsid w:val="00D17721"/>
    <w:rsid w:val="00D20C34"/>
    <w:rsid w:val="00D220AB"/>
    <w:rsid w:val="00D22A3C"/>
    <w:rsid w:val="00D235FC"/>
    <w:rsid w:val="00D25330"/>
    <w:rsid w:val="00D26113"/>
    <w:rsid w:val="00D26CCB"/>
    <w:rsid w:val="00D2779F"/>
    <w:rsid w:val="00D30462"/>
    <w:rsid w:val="00D307CB"/>
    <w:rsid w:val="00D30D5B"/>
    <w:rsid w:val="00D30F14"/>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C83"/>
    <w:rsid w:val="00D60D86"/>
    <w:rsid w:val="00D611C1"/>
    <w:rsid w:val="00D61DDA"/>
    <w:rsid w:val="00D62C73"/>
    <w:rsid w:val="00D638DC"/>
    <w:rsid w:val="00D64225"/>
    <w:rsid w:val="00D65DCC"/>
    <w:rsid w:val="00D6647A"/>
    <w:rsid w:val="00D6761E"/>
    <w:rsid w:val="00D6775D"/>
    <w:rsid w:val="00D67AFC"/>
    <w:rsid w:val="00D67D73"/>
    <w:rsid w:val="00D70648"/>
    <w:rsid w:val="00D74CA7"/>
    <w:rsid w:val="00D74D7F"/>
    <w:rsid w:val="00D75497"/>
    <w:rsid w:val="00D77962"/>
    <w:rsid w:val="00D800BA"/>
    <w:rsid w:val="00D81014"/>
    <w:rsid w:val="00D818D4"/>
    <w:rsid w:val="00D83027"/>
    <w:rsid w:val="00D83E79"/>
    <w:rsid w:val="00D84205"/>
    <w:rsid w:val="00D8545D"/>
    <w:rsid w:val="00D85666"/>
    <w:rsid w:val="00D85BC1"/>
    <w:rsid w:val="00D85C09"/>
    <w:rsid w:val="00D85EF2"/>
    <w:rsid w:val="00D8644F"/>
    <w:rsid w:val="00D86EB4"/>
    <w:rsid w:val="00D87081"/>
    <w:rsid w:val="00D87DA8"/>
    <w:rsid w:val="00D90756"/>
    <w:rsid w:val="00D91050"/>
    <w:rsid w:val="00D91FDE"/>
    <w:rsid w:val="00D921C8"/>
    <w:rsid w:val="00D92850"/>
    <w:rsid w:val="00D936E5"/>
    <w:rsid w:val="00D94051"/>
    <w:rsid w:val="00D9424A"/>
    <w:rsid w:val="00D95473"/>
    <w:rsid w:val="00D95E41"/>
    <w:rsid w:val="00DA00E1"/>
    <w:rsid w:val="00DA05F6"/>
    <w:rsid w:val="00DA07B9"/>
    <w:rsid w:val="00DA0CB1"/>
    <w:rsid w:val="00DA1741"/>
    <w:rsid w:val="00DA1BF3"/>
    <w:rsid w:val="00DA2F71"/>
    <w:rsid w:val="00DA3B2D"/>
    <w:rsid w:val="00DA58B4"/>
    <w:rsid w:val="00DA675C"/>
    <w:rsid w:val="00DA6F2C"/>
    <w:rsid w:val="00DA7445"/>
    <w:rsid w:val="00DA7FC5"/>
    <w:rsid w:val="00DB1A0E"/>
    <w:rsid w:val="00DB2732"/>
    <w:rsid w:val="00DB5A71"/>
    <w:rsid w:val="00DB5CC3"/>
    <w:rsid w:val="00DB64A9"/>
    <w:rsid w:val="00DB6C29"/>
    <w:rsid w:val="00DC012F"/>
    <w:rsid w:val="00DC0DE8"/>
    <w:rsid w:val="00DC20A1"/>
    <w:rsid w:val="00DC2574"/>
    <w:rsid w:val="00DC309D"/>
    <w:rsid w:val="00DC33C5"/>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0DF"/>
    <w:rsid w:val="00DE78A0"/>
    <w:rsid w:val="00DF0361"/>
    <w:rsid w:val="00DF0C4C"/>
    <w:rsid w:val="00DF0FA7"/>
    <w:rsid w:val="00DF1CB1"/>
    <w:rsid w:val="00DF28BE"/>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5939"/>
    <w:rsid w:val="00E160D5"/>
    <w:rsid w:val="00E16C29"/>
    <w:rsid w:val="00E17C32"/>
    <w:rsid w:val="00E2036E"/>
    <w:rsid w:val="00E21521"/>
    <w:rsid w:val="00E2155A"/>
    <w:rsid w:val="00E2247F"/>
    <w:rsid w:val="00E22A09"/>
    <w:rsid w:val="00E23065"/>
    <w:rsid w:val="00E239A7"/>
    <w:rsid w:val="00E2468F"/>
    <w:rsid w:val="00E24F7D"/>
    <w:rsid w:val="00E27A1A"/>
    <w:rsid w:val="00E30764"/>
    <w:rsid w:val="00E315BD"/>
    <w:rsid w:val="00E32FBF"/>
    <w:rsid w:val="00E35175"/>
    <w:rsid w:val="00E37E33"/>
    <w:rsid w:val="00E4106B"/>
    <w:rsid w:val="00E41DE5"/>
    <w:rsid w:val="00E42E41"/>
    <w:rsid w:val="00E4318F"/>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CBE"/>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5A4"/>
    <w:rsid w:val="00E95C79"/>
    <w:rsid w:val="00E96D26"/>
    <w:rsid w:val="00E97A73"/>
    <w:rsid w:val="00EA1FAA"/>
    <w:rsid w:val="00EA2693"/>
    <w:rsid w:val="00EA27AB"/>
    <w:rsid w:val="00EA28E9"/>
    <w:rsid w:val="00EA2C6D"/>
    <w:rsid w:val="00EA33B8"/>
    <w:rsid w:val="00EA36D1"/>
    <w:rsid w:val="00EA4CFE"/>
    <w:rsid w:val="00EA5023"/>
    <w:rsid w:val="00EA68CA"/>
    <w:rsid w:val="00EA6934"/>
    <w:rsid w:val="00EA6D7F"/>
    <w:rsid w:val="00EA7614"/>
    <w:rsid w:val="00EB03DC"/>
    <w:rsid w:val="00EB09BB"/>
    <w:rsid w:val="00EB0F62"/>
    <w:rsid w:val="00EB48E2"/>
    <w:rsid w:val="00EB76F6"/>
    <w:rsid w:val="00EC11F0"/>
    <w:rsid w:val="00EC1621"/>
    <w:rsid w:val="00EC26D0"/>
    <w:rsid w:val="00EC2723"/>
    <w:rsid w:val="00EC360F"/>
    <w:rsid w:val="00EC36EC"/>
    <w:rsid w:val="00EC4806"/>
    <w:rsid w:val="00EC4F79"/>
    <w:rsid w:val="00EC4FC3"/>
    <w:rsid w:val="00EC516A"/>
    <w:rsid w:val="00EC52DE"/>
    <w:rsid w:val="00EC59C4"/>
    <w:rsid w:val="00EC72E2"/>
    <w:rsid w:val="00ED0098"/>
    <w:rsid w:val="00ED2337"/>
    <w:rsid w:val="00ED3572"/>
    <w:rsid w:val="00ED3675"/>
    <w:rsid w:val="00ED3B2B"/>
    <w:rsid w:val="00ED3D52"/>
    <w:rsid w:val="00ED48D7"/>
    <w:rsid w:val="00ED5EC6"/>
    <w:rsid w:val="00ED6984"/>
    <w:rsid w:val="00ED7526"/>
    <w:rsid w:val="00ED78A4"/>
    <w:rsid w:val="00EE00D5"/>
    <w:rsid w:val="00EE07F2"/>
    <w:rsid w:val="00EE190A"/>
    <w:rsid w:val="00EE2761"/>
    <w:rsid w:val="00EE3738"/>
    <w:rsid w:val="00EE3828"/>
    <w:rsid w:val="00EE4FDF"/>
    <w:rsid w:val="00EE5B98"/>
    <w:rsid w:val="00EE67A1"/>
    <w:rsid w:val="00EE7094"/>
    <w:rsid w:val="00EF083F"/>
    <w:rsid w:val="00EF2A1B"/>
    <w:rsid w:val="00EF35EC"/>
    <w:rsid w:val="00EF3DBB"/>
    <w:rsid w:val="00EF4641"/>
    <w:rsid w:val="00EF4A79"/>
    <w:rsid w:val="00EF5005"/>
    <w:rsid w:val="00EF5596"/>
    <w:rsid w:val="00EF64C1"/>
    <w:rsid w:val="00EF7572"/>
    <w:rsid w:val="00EF77EC"/>
    <w:rsid w:val="00F002C1"/>
    <w:rsid w:val="00F0077F"/>
    <w:rsid w:val="00F00A8C"/>
    <w:rsid w:val="00F020EF"/>
    <w:rsid w:val="00F02F0D"/>
    <w:rsid w:val="00F04A85"/>
    <w:rsid w:val="00F061CA"/>
    <w:rsid w:val="00F06841"/>
    <w:rsid w:val="00F10FCB"/>
    <w:rsid w:val="00F11810"/>
    <w:rsid w:val="00F12598"/>
    <w:rsid w:val="00F13BC4"/>
    <w:rsid w:val="00F14741"/>
    <w:rsid w:val="00F15135"/>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636"/>
    <w:rsid w:val="00F35926"/>
    <w:rsid w:val="00F363F3"/>
    <w:rsid w:val="00F37D45"/>
    <w:rsid w:val="00F417FB"/>
    <w:rsid w:val="00F420F8"/>
    <w:rsid w:val="00F427F9"/>
    <w:rsid w:val="00F44064"/>
    <w:rsid w:val="00F44653"/>
    <w:rsid w:val="00F44EF0"/>
    <w:rsid w:val="00F45ED6"/>
    <w:rsid w:val="00F461DA"/>
    <w:rsid w:val="00F462D9"/>
    <w:rsid w:val="00F46347"/>
    <w:rsid w:val="00F46BF2"/>
    <w:rsid w:val="00F475B0"/>
    <w:rsid w:val="00F50373"/>
    <w:rsid w:val="00F515F9"/>
    <w:rsid w:val="00F51CAC"/>
    <w:rsid w:val="00F54826"/>
    <w:rsid w:val="00F55506"/>
    <w:rsid w:val="00F55AB0"/>
    <w:rsid w:val="00F568E7"/>
    <w:rsid w:val="00F56B2B"/>
    <w:rsid w:val="00F56FBF"/>
    <w:rsid w:val="00F57B45"/>
    <w:rsid w:val="00F57E06"/>
    <w:rsid w:val="00F61839"/>
    <w:rsid w:val="00F65976"/>
    <w:rsid w:val="00F65FCC"/>
    <w:rsid w:val="00F670A8"/>
    <w:rsid w:val="00F6784C"/>
    <w:rsid w:val="00F70675"/>
    <w:rsid w:val="00F70BF1"/>
    <w:rsid w:val="00F72EBA"/>
    <w:rsid w:val="00F741D8"/>
    <w:rsid w:val="00F74631"/>
    <w:rsid w:val="00F754E3"/>
    <w:rsid w:val="00F75A4C"/>
    <w:rsid w:val="00F8000E"/>
    <w:rsid w:val="00F803DA"/>
    <w:rsid w:val="00F81BC7"/>
    <w:rsid w:val="00F829CD"/>
    <w:rsid w:val="00F82F42"/>
    <w:rsid w:val="00F83961"/>
    <w:rsid w:val="00F83B47"/>
    <w:rsid w:val="00F83FEB"/>
    <w:rsid w:val="00F8522F"/>
    <w:rsid w:val="00F852AD"/>
    <w:rsid w:val="00F85E2E"/>
    <w:rsid w:val="00F8739D"/>
    <w:rsid w:val="00F87908"/>
    <w:rsid w:val="00F90D59"/>
    <w:rsid w:val="00F90E96"/>
    <w:rsid w:val="00F92444"/>
    <w:rsid w:val="00F93480"/>
    <w:rsid w:val="00F94549"/>
    <w:rsid w:val="00F9468E"/>
    <w:rsid w:val="00F94919"/>
    <w:rsid w:val="00F95AAE"/>
    <w:rsid w:val="00F97846"/>
    <w:rsid w:val="00FA03FF"/>
    <w:rsid w:val="00FA14CC"/>
    <w:rsid w:val="00FA180E"/>
    <w:rsid w:val="00FA211E"/>
    <w:rsid w:val="00FA2F00"/>
    <w:rsid w:val="00FA3B94"/>
    <w:rsid w:val="00FA448D"/>
    <w:rsid w:val="00FA5D77"/>
    <w:rsid w:val="00FA627F"/>
    <w:rsid w:val="00FB0107"/>
    <w:rsid w:val="00FB2517"/>
    <w:rsid w:val="00FB30E1"/>
    <w:rsid w:val="00FB374F"/>
    <w:rsid w:val="00FB3CAC"/>
    <w:rsid w:val="00FB3EA7"/>
    <w:rsid w:val="00FB425B"/>
    <w:rsid w:val="00FB441E"/>
    <w:rsid w:val="00FB552F"/>
    <w:rsid w:val="00FB65B7"/>
    <w:rsid w:val="00FB7F1D"/>
    <w:rsid w:val="00FC0382"/>
    <w:rsid w:val="00FC0A22"/>
    <w:rsid w:val="00FC16F0"/>
    <w:rsid w:val="00FC183A"/>
    <w:rsid w:val="00FC1943"/>
    <w:rsid w:val="00FC2378"/>
    <w:rsid w:val="00FC374B"/>
    <w:rsid w:val="00FC4D57"/>
    <w:rsid w:val="00FC4FC7"/>
    <w:rsid w:val="00FC5600"/>
    <w:rsid w:val="00FC731B"/>
    <w:rsid w:val="00FD11C8"/>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4169014">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4715E-8449-4DAD-A1B4-659A9DBC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1050</Words>
  <Characters>6616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7651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Adlhoch Dominik</cp:lastModifiedBy>
  <cp:revision>34</cp:revision>
  <cp:lastPrinted>2020-09-15T09:53:00Z</cp:lastPrinted>
  <dcterms:created xsi:type="dcterms:W3CDTF">2020-09-07T09:32:00Z</dcterms:created>
  <dcterms:modified xsi:type="dcterms:W3CDTF">2020-09-15T09:54:00Z</dcterms:modified>
</cp:coreProperties>
</file>