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3B" w:rsidRPr="00D53D3B" w:rsidRDefault="00D53D3B" w:rsidP="00D53D3B">
      <w:pPr>
        <w:pStyle w:val="Neutral"/>
        <w:spacing w:after="0"/>
        <w:ind w:left="0" w:right="0"/>
        <w:jc w:val="both"/>
        <w:rPr>
          <w:rFonts w:asciiTheme="minorHAnsi" w:hAnsiTheme="minorHAnsi"/>
          <w:sz w:val="22"/>
          <w:szCs w:val="22"/>
          <w:u w:val="single"/>
        </w:rPr>
      </w:pPr>
      <w:bookmarkStart w:id="0" w:name="_GoBack"/>
      <w:bookmarkEnd w:id="0"/>
      <w:r w:rsidRPr="00D53D3B">
        <w:rPr>
          <w:rFonts w:asciiTheme="minorHAnsi" w:hAnsiTheme="minorHAnsi"/>
          <w:sz w:val="22"/>
          <w:szCs w:val="22"/>
          <w:u w:val="single"/>
        </w:rPr>
        <w:t>Job-Börse für Fachkräfte am 2</w:t>
      </w:r>
      <w:r w:rsidR="00BA1BD8">
        <w:rPr>
          <w:rFonts w:asciiTheme="minorHAnsi" w:hAnsiTheme="minorHAnsi"/>
          <w:sz w:val="22"/>
          <w:szCs w:val="22"/>
          <w:u w:val="single"/>
        </w:rPr>
        <w:t>4</w:t>
      </w:r>
      <w:r w:rsidRPr="00D53D3B">
        <w:rPr>
          <w:rFonts w:asciiTheme="minorHAnsi" w:hAnsiTheme="minorHAnsi"/>
          <w:sz w:val="22"/>
          <w:szCs w:val="22"/>
          <w:u w:val="single"/>
        </w:rPr>
        <w:t>. März 201</w:t>
      </w:r>
      <w:r w:rsidR="00BA1BD8">
        <w:rPr>
          <w:rFonts w:asciiTheme="minorHAnsi" w:hAnsiTheme="minorHAnsi"/>
          <w:sz w:val="22"/>
          <w:szCs w:val="22"/>
          <w:u w:val="single"/>
        </w:rPr>
        <w:t>5</w:t>
      </w:r>
      <w:r w:rsidRPr="00D53D3B">
        <w:rPr>
          <w:rFonts w:asciiTheme="minorHAnsi" w:hAnsiTheme="minorHAnsi"/>
          <w:sz w:val="22"/>
          <w:szCs w:val="22"/>
          <w:u w:val="single"/>
        </w:rPr>
        <w:t xml:space="preserve"> in Regenstauf</w:t>
      </w:r>
    </w:p>
    <w:p w:rsidR="00D53D3B" w:rsidRDefault="00D53D3B" w:rsidP="00D53D3B">
      <w:pPr>
        <w:pStyle w:val="Neutral"/>
        <w:spacing w:after="0"/>
        <w:ind w:left="0" w:right="1133"/>
        <w:jc w:val="both"/>
        <w:rPr>
          <w:rFonts w:asciiTheme="minorHAnsi" w:hAnsiTheme="minorHAnsi"/>
          <w:b/>
          <w:sz w:val="22"/>
          <w:szCs w:val="22"/>
        </w:rPr>
      </w:pPr>
    </w:p>
    <w:p w:rsidR="00C64018" w:rsidRPr="00C64018" w:rsidRDefault="00C64018" w:rsidP="00C64018">
      <w:pPr>
        <w:pStyle w:val="Neutral"/>
        <w:ind w:left="0" w:right="1133"/>
        <w:jc w:val="both"/>
        <w:rPr>
          <w:rFonts w:asciiTheme="minorHAnsi" w:hAnsiTheme="minorHAnsi"/>
          <w:b/>
          <w:sz w:val="22"/>
          <w:szCs w:val="22"/>
        </w:rPr>
      </w:pPr>
      <w:r w:rsidRPr="00C64018">
        <w:rPr>
          <w:rFonts w:asciiTheme="minorHAnsi" w:hAnsiTheme="minorHAnsi"/>
          <w:b/>
          <w:sz w:val="22"/>
          <w:szCs w:val="22"/>
        </w:rPr>
        <w:t>Fachkräftemangel ist jetzt schon dramatisch</w:t>
      </w:r>
    </w:p>
    <w:p w:rsidR="00C64018" w:rsidRDefault="00BA1BD8" w:rsidP="00C64018">
      <w:pPr>
        <w:pStyle w:val="Neutral"/>
        <w:ind w:left="0" w:right="1133"/>
        <w:rPr>
          <w:rFonts w:asciiTheme="minorHAnsi" w:hAnsiTheme="minorHAnsi"/>
          <w:sz w:val="22"/>
          <w:szCs w:val="22"/>
        </w:rPr>
      </w:pPr>
      <w:r w:rsidRPr="00BA1BD8">
        <w:rPr>
          <w:rFonts w:asciiTheme="minorHAnsi" w:hAnsiTheme="minorHAnsi"/>
          <w:sz w:val="22"/>
          <w:szCs w:val="22"/>
        </w:rPr>
        <w:t>Der Fachkräftemangel ist nicht länger Utopie. Die aktuellen Engpasszahlen des I</w:t>
      </w:r>
      <w:r>
        <w:rPr>
          <w:rFonts w:asciiTheme="minorHAnsi" w:hAnsiTheme="minorHAnsi"/>
          <w:sz w:val="22"/>
          <w:szCs w:val="22"/>
        </w:rPr>
        <w:t>nstitutes der deutschen Wirtsch</w:t>
      </w:r>
      <w:r w:rsidR="00D75F3D">
        <w:rPr>
          <w:rFonts w:asciiTheme="minorHAnsi" w:hAnsiTheme="minorHAnsi"/>
          <w:sz w:val="22"/>
          <w:szCs w:val="22"/>
        </w:rPr>
        <w:t>a</w:t>
      </w:r>
      <w:r>
        <w:rPr>
          <w:rFonts w:asciiTheme="minorHAnsi" w:hAnsiTheme="minorHAnsi"/>
          <w:sz w:val="22"/>
          <w:szCs w:val="22"/>
        </w:rPr>
        <w:t xml:space="preserve">ft in </w:t>
      </w:r>
      <w:r w:rsidRPr="00BA1BD8">
        <w:rPr>
          <w:rFonts w:asciiTheme="minorHAnsi" w:hAnsiTheme="minorHAnsi"/>
          <w:sz w:val="22"/>
          <w:szCs w:val="22"/>
        </w:rPr>
        <w:t>Köln zeigen dramatische Personallücken auf. Für einige Branchen sind die Probleme schon jetzt praktisch unlösbar. Zahlreiche Unternehmen finden kein geeignetes Personal für freie Stellen. Im September 2014 gab es in 139 von 615 Berufsgruppen in Deutschland nicht genügend Fachkräfte. Das geht aus der Studie "Fachkräfteengpässe in Unternehmen" des arbeitgebernahen Instituts der deutschen Wirtschaft (IW Köln) hervor</w:t>
      </w:r>
      <w:r w:rsidR="00C64018">
        <w:rPr>
          <w:rFonts w:asciiTheme="minorHAnsi" w:hAnsiTheme="minorHAnsi"/>
          <w:sz w:val="22"/>
          <w:szCs w:val="22"/>
        </w:rPr>
        <w:t xml:space="preserve">. </w:t>
      </w:r>
    </w:p>
    <w:p w:rsidR="00C64018" w:rsidRDefault="00C64018" w:rsidP="00C64018">
      <w:pPr>
        <w:pStyle w:val="Neutral"/>
        <w:ind w:left="0" w:right="1133"/>
        <w:rPr>
          <w:rFonts w:asciiTheme="minorHAnsi" w:hAnsiTheme="minorHAnsi"/>
          <w:sz w:val="22"/>
          <w:szCs w:val="22"/>
        </w:rPr>
      </w:pPr>
      <w:r>
        <w:rPr>
          <w:rFonts w:asciiTheme="minorHAnsi" w:hAnsiTheme="minorHAnsi"/>
          <w:sz w:val="22"/>
          <w:szCs w:val="22"/>
        </w:rPr>
        <w:t>Vor allem im Bereich</w:t>
      </w:r>
      <w:r w:rsidR="00BA1BD8" w:rsidRPr="00BA1BD8">
        <w:rPr>
          <w:rFonts w:asciiTheme="minorHAnsi" w:hAnsiTheme="minorHAnsi"/>
          <w:sz w:val="22"/>
          <w:szCs w:val="22"/>
        </w:rPr>
        <w:t xml:space="preserve"> "Bau- und Gebäudetechnik" fehlt es an qualifizierten Arbeitskräften. Ebenfalls Mangel herrscht im Bereich "Energie, Elektro und Mechatronik" sowie "Logistik und Sicherheit".</w:t>
      </w:r>
      <w:r w:rsidR="00BA1BD8">
        <w:rPr>
          <w:rFonts w:asciiTheme="minorHAnsi" w:hAnsiTheme="minorHAnsi"/>
          <w:sz w:val="22"/>
          <w:szCs w:val="22"/>
        </w:rPr>
        <w:t xml:space="preserve"> </w:t>
      </w:r>
      <w:r w:rsidR="00BA1BD8" w:rsidRPr="00BA1BD8">
        <w:rPr>
          <w:rFonts w:asciiTheme="minorHAnsi" w:hAnsiTheme="minorHAnsi"/>
          <w:sz w:val="22"/>
          <w:szCs w:val="22"/>
        </w:rPr>
        <w:t>Bis zum Jahr 2020 soll laut dem IW eine Lücke von 1,3 Millionen Fachkräften entstehen. Kleine und mittlere Betriebe tun sich nach eigenen Angaben schon heute schwer, vakante Stellen zu besetzen. In 105 Engpassberufen waren mindestens 50 Prozent der Fachkräfte in kleinen und mittleren Unternehmen beschäftigt.</w:t>
      </w:r>
      <w:r w:rsidR="00BA1BD8">
        <w:rPr>
          <w:rFonts w:asciiTheme="minorHAnsi" w:hAnsiTheme="minorHAnsi"/>
          <w:sz w:val="22"/>
          <w:szCs w:val="22"/>
        </w:rPr>
        <w:t xml:space="preserve"> </w:t>
      </w:r>
    </w:p>
    <w:p w:rsidR="00BA1BD8" w:rsidRDefault="00BA1BD8" w:rsidP="00C64018">
      <w:pPr>
        <w:pStyle w:val="Neutral"/>
        <w:ind w:left="0" w:right="1133"/>
        <w:rPr>
          <w:rFonts w:asciiTheme="minorHAnsi" w:hAnsiTheme="minorHAnsi"/>
          <w:sz w:val="22"/>
          <w:szCs w:val="22"/>
        </w:rPr>
      </w:pPr>
      <w:r w:rsidRPr="00BA1BD8">
        <w:rPr>
          <w:rFonts w:asciiTheme="minorHAnsi" w:hAnsiTheme="minorHAnsi"/>
          <w:sz w:val="22"/>
          <w:szCs w:val="22"/>
        </w:rPr>
        <w:t xml:space="preserve">Auch der Bundesverband mittelständische Wirtschaft (BVMW) klagt über das Fehlen von guten Arbeitskräften. Als "Albtraum für den Mittelstand" bezeichnet Verbandspräsident Mario </w:t>
      </w:r>
      <w:proofErr w:type="spellStart"/>
      <w:r w:rsidRPr="00BA1BD8">
        <w:rPr>
          <w:rFonts w:asciiTheme="minorHAnsi" w:hAnsiTheme="minorHAnsi"/>
          <w:sz w:val="22"/>
          <w:szCs w:val="22"/>
        </w:rPr>
        <w:t>Ohoven</w:t>
      </w:r>
      <w:proofErr w:type="spellEnd"/>
      <w:r w:rsidRPr="00BA1BD8">
        <w:rPr>
          <w:rFonts w:asciiTheme="minorHAnsi" w:hAnsiTheme="minorHAnsi"/>
          <w:sz w:val="22"/>
          <w:szCs w:val="22"/>
        </w:rPr>
        <w:t xml:space="preserve"> den Fachkräftemangel. So haben laut BVMW 52 Prozent Schwierigkeiten bei der Besetzung offener Stellen, über ein Drittel findet gar keine geeigneten Fachkräfte.</w:t>
      </w:r>
      <w:r>
        <w:rPr>
          <w:rFonts w:asciiTheme="minorHAnsi" w:hAnsiTheme="minorHAnsi"/>
          <w:sz w:val="22"/>
          <w:szCs w:val="22"/>
        </w:rPr>
        <w:t xml:space="preserve"> </w:t>
      </w:r>
      <w:r w:rsidRPr="00BA1BD8">
        <w:rPr>
          <w:rFonts w:asciiTheme="minorHAnsi" w:hAnsiTheme="minorHAnsi"/>
          <w:sz w:val="22"/>
          <w:szCs w:val="22"/>
        </w:rPr>
        <w:t xml:space="preserve">Laut IW Köln wird sich der Fachkräftemangel in den nächsten Jahren aufgrund des </w:t>
      </w:r>
      <w:r>
        <w:rPr>
          <w:rFonts w:asciiTheme="minorHAnsi" w:hAnsiTheme="minorHAnsi"/>
          <w:sz w:val="22"/>
          <w:szCs w:val="22"/>
        </w:rPr>
        <w:t>d</w:t>
      </w:r>
      <w:r w:rsidRPr="00BA1BD8">
        <w:rPr>
          <w:rFonts w:asciiTheme="minorHAnsi" w:hAnsiTheme="minorHAnsi"/>
          <w:sz w:val="22"/>
          <w:szCs w:val="22"/>
        </w:rPr>
        <w:t xml:space="preserve">emografischen Wandels verschärfen. </w:t>
      </w:r>
      <w:r>
        <w:rPr>
          <w:rFonts w:asciiTheme="minorHAnsi" w:hAnsiTheme="minorHAnsi"/>
          <w:sz w:val="22"/>
          <w:szCs w:val="22"/>
        </w:rPr>
        <w:t>(Quelle: „Die Welt“ vom 01.01.2015)</w:t>
      </w:r>
    </w:p>
    <w:p w:rsidR="00D53D3B" w:rsidRPr="00D53D3B" w:rsidRDefault="00D53D3B" w:rsidP="00C64018">
      <w:pPr>
        <w:pStyle w:val="Neutral"/>
        <w:spacing w:after="0"/>
        <w:ind w:left="0" w:right="1133"/>
        <w:rPr>
          <w:rFonts w:asciiTheme="minorHAnsi" w:hAnsiTheme="minorHAnsi"/>
          <w:sz w:val="22"/>
          <w:szCs w:val="22"/>
        </w:rPr>
      </w:pPr>
      <w:r w:rsidRPr="00C64018">
        <w:rPr>
          <w:rFonts w:asciiTheme="minorHAnsi" w:hAnsiTheme="minorHAnsi"/>
          <w:b/>
          <w:sz w:val="22"/>
          <w:szCs w:val="22"/>
        </w:rPr>
        <w:t>Aus diesem Grund veranstalten die Eckert Schulen am 2</w:t>
      </w:r>
      <w:r w:rsidR="00BA1BD8" w:rsidRPr="00C64018">
        <w:rPr>
          <w:rFonts w:asciiTheme="minorHAnsi" w:hAnsiTheme="minorHAnsi"/>
          <w:b/>
          <w:sz w:val="22"/>
          <w:szCs w:val="22"/>
        </w:rPr>
        <w:t>4</w:t>
      </w:r>
      <w:r w:rsidRPr="00C64018">
        <w:rPr>
          <w:rFonts w:asciiTheme="minorHAnsi" w:hAnsiTheme="minorHAnsi"/>
          <w:b/>
          <w:sz w:val="22"/>
          <w:szCs w:val="22"/>
        </w:rPr>
        <w:t>. März 201</w:t>
      </w:r>
      <w:r w:rsidR="00BA1BD8" w:rsidRPr="00C64018">
        <w:rPr>
          <w:rFonts w:asciiTheme="minorHAnsi" w:hAnsiTheme="minorHAnsi"/>
          <w:b/>
          <w:sz w:val="22"/>
          <w:szCs w:val="22"/>
        </w:rPr>
        <w:t>5</w:t>
      </w:r>
      <w:r w:rsidRPr="00C64018">
        <w:rPr>
          <w:rFonts w:asciiTheme="minorHAnsi" w:hAnsiTheme="minorHAnsi"/>
          <w:b/>
          <w:sz w:val="22"/>
          <w:szCs w:val="22"/>
        </w:rPr>
        <w:t xml:space="preserve"> zwischen 14.00 und 17 Uhr eine Job-Börse.</w:t>
      </w:r>
      <w:r w:rsidRPr="00D53D3B">
        <w:rPr>
          <w:rFonts w:asciiTheme="minorHAnsi" w:hAnsiTheme="minorHAnsi"/>
          <w:sz w:val="22"/>
          <w:szCs w:val="22"/>
        </w:rPr>
        <w:t xml:space="preserve"> Rund 40 Unternehmen aus verschiedenen Branchen präsentieren sich in der Bibliothek auf dem Campus in Regenstauf. Eine gute Gelegenheit für Bewerber und für Unternehmen, sich kennenzulernen und wertvolle Kontakte zu knüpfen. Willkommen sind nicht nur Schüler und Studenten der Eckert Schulen, auch interessierte Job-Suchende aus der Region sind herzlich eingeladen, sich kostenlos über berufliche Chancen zu informieren.</w:t>
      </w:r>
    </w:p>
    <w:p w:rsidR="00D53D3B" w:rsidRPr="00D53D3B" w:rsidRDefault="00D53D3B" w:rsidP="00D53D3B">
      <w:pPr>
        <w:pStyle w:val="Neutral"/>
        <w:spacing w:after="0"/>
        <w:ind w:left="0" w:right="1700"/>
        <w:jc w:val="both"/>
        <w:rPr>
          <w:rFonts w:asciiTheme="minorHAnsi" w:hAnsiTheme="minorHAnsi"/>
          <w:sz w:val="22"/>
          <w:szCs w:val="22"/>
        </w:rPr>
      </w:pPr>
    </w:p>
    <w:p w:rsidR="00D53D3B" w:rsidRPr="00D53D3B" w:rsidRDefault="00D53D3B" w:rsidP="00D53D3B">
      <w:pPr>
        <w:pStyle w:val="Neutral"/>
        <w:spacing w:after="0"/>
        <w:ind w:left="0" w:right="1700"/>
        <w:jc w:val="both"/>
        <w:rPr>
          <w:rFonts w:asciiTheme="minorHAnsi" w:hAnsiTheme="minorHAnsi"/>
          <w:sz w:val="22"/>
          <w:szCs w:val="22"/>
        </w:rPr>
      </w:pPr>
    </w:p>
    <w:p w:rsidR="00D53D3B" w:rsidRPr="00D53D3B" w:rsidRDefault="00D53D3B" w:rsidP="00D53D3B">
      <w:pPr>
        <w:pStyle w:val="Neutral"/>
        <w:spacing w:after="0"/>
        <w:ind w:left="0" w:right="1700"/>
        <w:jc w:val="both"/>
        <w:rPr>
          <w:rFonts w:asciiTheme="minorHAnsi" w:hAnsiTheme="minorHAnsi"/>
          <w:b/>
          <w:sz w:val="22"/>
          <w:szCs w:val="22"/>
          <w:u w:val="single"/>
        </w:rPr>
      </w:pPr>
      <w:r w:rsidRPr="00D53D3B">
        <w:rPr>
          <w:rFonts w:asciiTheme="minorHAnsi" w:hAnsiTheme="minorHAnsi"/>
          <w:b/>
          <w:sz w:val="22"/>
          <w:szCs w:val="22"/>
          <w:u w:val="single"/>
        </w:rPr>
        <w:t>Terminhinweis:</w:t>
      </w:r>
    </w:p>
    <w:p w:rsidR="00D53D3B" w:rsidRPr="00D53D3B" w:rsidRDefault="00BA1BD8" w:rsidP="00D53D3B">
      <w:pPr>
        <w:pStyle w:val="Neutral"/>
        <w:spacing w:after="0"/>
        <w:ind w:left="1843" w:right="1700" w:hanging="1843"/>
        <w:jc w:val="both"/>
        <w:rPr>
          <w:rFonts w:asciiTheme="minorHAnsi" w:hAnsiTheme="minorHAnsi"/>
          <w:sz w:val="22"/>
          <w:szCs w:val="22"/>
        </w:rPr>
      </w:pPr>
      <w:r>
        <w:rPr>
          <w:rFonts w:asciiTheme="minorHAnsi" w:hAnsiTheme="minorHAnsi"/>
          <w:sz w:val="22"/>
          <w:szCs w:val="22"/>
        </w:rPr>
        <w:t xml:space="preserve">Was: </w:t>
      </w:r>
      <w:r>
        <w:rPr>
          <w:rFonts w:asciiTheme="minorHAnsi" w:hAnsiTheme="minorHAnsi"/>
          <w:sz w:val="22"/>
          <w:szCs w:val="22"/>
        </w:rPr>
        <w:tab/>
        <w:t>Job-Börse 2015</w:t>
      </w:r>
    </w:p>
    <w:p w:rsidR="00D53D3B" w:rsidRPr="00D53D3B" w:rsidRDefault="00D53D3B" w:rsidP="00D53D3B">
      <w:pPr>
        <w:pStyle w:val="Neutral"/>
        <w:spacing w:after="0"/>
        <w:ind w:left="1843" w:right="1700" w:hanging="1843"/>
        <w:jc w:val="both"/>
        <w:rPr>
          <w:rFonts w:asciiTheme="minorHAnsi" w:hAnsiTheme="minorHAnsi"/>
          <w:sz w:val="22"/>
          <w:szCs w:val="22"/>
        </w:rPr>
      </w:pPr>
      <w:r w:rsidRPr="00D53D3B">
        <w:rPr>
          <w:rFonts w:asciiTheme="minorHAnsi" w:hAnsiTheme="minorHAnsi"/>
          <w:sz w:val="22"/>
          <w:szCs w:val="22"/>
        </w:rPr>
        <w:t xml:space="preserve">Wann: </w:t>
      </w:r>
      <w:r w:rsidRPr="00D53D3B">
        <w:rPr>
          <w:rFonts w:asciiTheme="minorHAnsi" w:hAnsiTheme="minorHAnsi"/>
          <w:sz w:val="22"/>
          <w:szCs w:val="22"/>
        </w:rPr>
        <w:tab/>
      </w:r>
      <w:r w:rsidR="005A231A">
        <w:rPr>
          <w:rFonts w:asciiTheme="minorHAnsi" w:hAnsiTheme="minorHAnsi"/>
          <w:sz w:val="22"/>
          <w:szCs w:val="22"/>
        </w:rPr>
        <w:t>2</w:t>
      </w:r>
      <w:r w:rsidR="00BA1BD8">
        <w:rPr>
          <w:rFonts w:asciiTheme="minorHAnsi" w:hAnsiTheme="minorHAnsi"/>
          <w:sz w:val="22"/>
          <w:szCs w:val="22"/>
        </w:rPr>
        <w:t>4</w:t>
      </w:r>
      <w:r w:rsidRPr="00D53D3B">
        <w:rPr>
          <w:rFonts w:asciiTheme="minorHAnsi" w:hAnsiTheme="minorHAnsi"/>
          <w:sz w:val="22"/>
          <w:szCs w:val="22"/>
        </w:rPr>
        <w:t>.03.201</w:t>
      </w:r>
      <w:r w:rsidR="00BA1BD8">
        <w:rPr>
          <w:rFonts w:asciiTheme="minorHAnsi" w:hAnsiTheme="minorHAnsi"/>
          <w:sz w:val="22"/>
          <w:szCs w:val="22"/>
        </w:rPr>
        <w:t>5</w:t>
      </w:r>
      <w:r w:rsidRPr="00D53D3B">
        <w:rPr>
          <w:rFonts w:asciiTheme="minorHAnsi" w:hAnsiTheme="minorHAnsi"/>
          <w:sz w:val="22"/>
          <w:szCs w:val="22"/>
        </w:rPr>
        <w:t>, 14.00 bis 17 Uhr</w:t>
      </w:r>
    </w:p>
    <w:p w:rsidR="00D53D3B" w:rsidRPr="00D53D3B" w:rsidRDefault="00D53D3B" w:rsidP="00D53D3B">
      <w:pPr>
        <w:pStyle w:val="Neutral"/>
        <w:spacing w:after="0"/>
        <w:ind w:left="1843" w:right="1700" w:hanging="1843"/>
        <w:jc w:val="both"/>
        <w:rPr>
          <w:rFonts w:asciiTheme="minorHAnsi" w:hAnsiTheme="minorHAnsi"/>
          <w:sz w:val="22"/>
          <w:szCs w:val="22"/>
        </w:rPr>
      </w:pPr>
      <w:r w:rsidRPr="00D53D3B">
        <w:rPr>
          <w:rFonts w:asciiTheme="minorHAnsi" w:hAnsiTheme="minorHAnsi"/>
          <w:sz w:val="22"/>
          <w:szCs w:val="22"/>
        </w:rPr>
        <w:t xml:space="preserve">Wo: </w:t>
      </w:r>
      <w:r w:rsidRPr="00D53D3B">
        <w:rPr>
          <w:rFonts w:asciiTheme="minorHAnsi" w:hAnsiTheme="minorHAnsi"/>
          <w:sz w:val="22"/>
          <w:szCs w:val="22"/>
        </w:rPr>
        <w:tab/>
        <w:t>Dr.-Robert-Eckert-Straße 3, 93128 Regenstauf</w:t>
      </w:r>
    </w:p>
    <w:p w:rsidR="00D53D3B" w:rsidRPr="00D53D3B" w:rsidRDefault="00D53D3B" w:rsidP="00D53D3B">
      <w:pPr>
        <w:pStyle w:val="Neutral"/>
        <w:spacing w:after="0"/>
        <w:ind w:left="1843" w:right="1700" w:hanging="1843"/>
        <w:jc w:val="both"/>
        <w:rPr>
          <w:rFonts w:asciiTheme="minorHAnsi" w:hAnsiTheme="minorHAnsi"/>
          <w:sz w:val="22"/>
          <w:szCs w:val="22"/>
        </w:rPr>
      </w:pPr>
      <w:r w:rsidRPr="00D53D3B">
        <w:rPr>
          <w:rFonts w:asciiTheme="minorHAnsi" w:hAnsiTheme="minorHAnsi"/>
          <w:sz w:val="22"/>
          <w:szCs w:val="22"/>
        </w:rPr>
        <w:t>Informationen:</w:t>
      </w:r>
      <w:r w:rsidRPr="00D53D3B">
        <w:rPr>
          <w:rFonts w:asciiTheme="minorHAnsi" w:hAnsiTheme="minorHAnsi"/>
          <w:sz w:val="22"/>
          <w:szCs w:val="22"/>
        </w:rPr>
        <w:tab/>
        <w:t>www.eckert-schulen.de</w:t>
      </w:r>
    </w:p>
    <w:p w:rsidR="00DB5CC3" w:rsidRPr="002D63E6" w:rsidRDefault="00FE414E" w:rsidP="00DB5CC3">
      <w:pPr>
        <w:pStyle w:val="berschrift2"/>
        <w:rPr>
          <w:rFonts w:ascii="Calibri" w:hAnsi="Calibri"/>
          <w:b w:val="0"/>
          <w:sz w:val="20"/>
          <w:szCs w:val="20"/>
        </w:rPr>
      </w:pPr>
      <w:r w:rsidRPr="002D63E6">
        <w:rPr>
          <w:rFonts w:ascii="Calibri" w:hAnsi="Calibri"/>
          <w:b w:val="0"/>
          <w:sz w:val="20"/>
          <w:szCs w:val="20"/>
        </w:rPr>
        <w:t>Wer mehr über d</w:t>
      </w:r>
      <w:r w:rsidR="00E65128">
        <w:rPr>
          <w:rFonts w:ascii="Calibri" w:hAnsi="Calibri"/>
          <w:b w:val="0"/>
          <w:sz w:val="20"/>
          <w:szCs w:val="20"/>
        </w:rPr>
        <w:t>ie</w:t>
      </w:r>
      <w:r w:rsidR="00DB5CC3" w:rsidRPr="002D63E6">
        <w:rPr>
          <w:rFonts w:ascii="Calibri" w:hAnsi="Calibri"/>
          <w:b w:val="0"/>
          <w:sz w:val="20"/>
          <w:szCs w:val="20"/>
        </w:rPr>
        <w:t xml:space="preserve"> attraktive</w:t>
      </w:r>
      <w:r w:rsidR="00E65128">
        <w:rPr>
          <w:rFonts w:ascii="Calibri" w:hAnsi="Calibri"/>
          <w:b w:val="0"/>
          <w:sz w:val="20"/>
          <w:szCs w:val="20"/>
        </w:rPr>
        <w:t>n</w:t>
      </w:r>
      <w:r w:rsidR="00DB5CC3" w:rsidRPr="002D63E6">
        <w:rPr>
          <w:rFonts w:ascii="Calibri" w:hAnsi="Calibri"/>
          <w:b w:val="0"/>
          <w:sz w:val="20"/>
          <w:szCs w:val="20"/>
        </w:rPr>
        <w:t xml:space="preserve"> </w:t>
      </w:r>
      <w:r w:rsidRPr="002D63E6">
        <w:rPr>
          <w:rFonts w:ascii="Calibri" w:hAnsi="Calibri"/>
          <w:b w:val="0"/>
          <w:sz w:val="20"/>
          <w:szCs w:val="20"/>
        </w:rPr>
        <w:t>berufliche</w:t>
      </w:r>
      <w:r w:rsidR="00E65128">
        <w:rPr>
          <w:rFonts w:ascii="Calibri" w:hAnsi="Calibri"/>
          <w:b w:val="0"/>
          <w:sz w:val="20"/>
          <w:szCs w:val="20"/>
        </w:rPr>
        <w:t>n</w:t>
      </w:r>
      <w:r w:rsidRPr="002D63E6">
        <w:rPr>
          <w:rFonts w:ascii="Calibri" w:hAnsi="Calibri"/>
          <w:b w:val="0"/>
          <w:sz w:val="20"/>
          <w:szCs w:val="20"/>
        </w:rPr>
        <w:t xml:space="preserve"> Perspektive</w:t>
      </w:r>
      <w:r w:rsidR="00E65128">
        <w:rPr>
          <w:rFonts w:ascii="Calibri" w:hAnsi="Calibri"/>
          <w:b w:val="0"/>
          <w:sz w:val="20"/>
          <w:szCs w:val="20"/>
        </w:rPr>
        <w:t xml:space="preserve">n der Eckert Schulen </w:t>
      </w:r>
      <w:r w:rsidRPr="002D63E6">
        <w:rPr>
          <w:rFonts w:ascii="Calibri" w:hAnsi="Calibri"/>
          <w:b w:val="0"/>
          <w:sz w:val="20"/>
          <w:szCs w:val="20"/>
        </w:rPr>
        <w:t xml:space="preserve">wissen möchte, </w:t>
      </w:r>
      <w:r w:rsidR="00E65128">
        <w:rPr>
          <w:rFonts w:ascii="Calibri" w:hAnsi="Calibri"/>
          <w:b w:val="0"/>
          <w:sz w:val="20"/>
          <w:szCs w:val="20"/>
        </w:rPr>
        <w:t xml:space="preserve">und die Job-Messe in </w:t>
      </w:r>
      <w:r w:rsidR="00D53D3B">
        <w:rPr>
          <w:rFonts w:ascii="Calibri" w:hAnsi="Calibri"/>
          <w:b w:val="0"/>
          <w:sz w:val="20"/>
          <w:szCs w:val="20"/>
        </w:rPr>
        <w:t xml:space="preserve">Regenstauf </w:t>
      </w:r>
      <w:r w:rsidR="00E65128">
        <w:rPr>
          <w:rFonts w:ascii="Calibri" w:hAnsi="Calibri"/>
          <w:b w:val="0"/>
          <w:sz w:val="20"/>
          <w:szCs w:val="20"/>
        </w:rPr>
        <w:t xml:space="preserve">nicht besuchen kann, </w:t>
      </w:r>
      <w:r w:rsidRPr="002D63E6">
        <w:rPr>
          <w:rFonts w:ascii="Calibri" w:hAnsi="Calibri"/>
          <w:b w:val="0"/>
          <w:sz w:val="20"/>
          <w:szCs w:val="20"/>
        </w:rPr>
        <w:t xml:space="preserve">wendet sich an </w:t>
      </w:r>
      <w:r w:rsidR="00D53D3B">
        <w:rPr>
          <w:rFonts w:ascii="Calibri" w:hAnsi="Calibri"/>
          <w:b w:val="0"/>
          <w:sz w:val="20"/>
          <w:szCs w:val="20"/>
        </w:rPr>
        <w:t>das Beratungszentrum</w:t>
      </w:r>
      <w:r w:rsidRPr="002D63E6">
        <w:rPr>
          <w:rFonts w:ascii="Calibri" w:hAnsi="Calibri"/>
          <w:b w:val="0"/>
          <w:sz w:val="20"/>
          <w:szCs w:val="20"/>
        </w:rPr>
        <w:t>, Telefon 09402 502-55</w:t>
      </w:r>
      <w:r w:rsidR="00D53D3B">
        <w:rPr>
          <w:rFonts w:ascii="Calibri" w:hAnsi="Calibri"/>
          <w:b w:val="0"/>
          <w:sz w:val="20"/>
          <w:szCs w:val="20"/>
        </w:rPr>
        <w:t>0</w:t>
      </w:r>
      <w:r w:rsidR="00DB5CC3" w:rsidRPr="002D63E6">
        <w:rPr>
          <w:rFonts w:ascii="Calibri" w:hAnsi="Calibri"/>
          <w:b w:val="0"/>
          <w:sz w:val="20"/>
          <w:szCs w:val="20"/>
        </w:rPr>
        <w:t xml:space="preserve"> oder kommt zum Infotag nach Regenstauf, der einmal im Monat stattfindet. (nächster Termin: </w:t>
      </w:r>
      <w:r w:rsidR="00C64018">
        <w:rPr>
          <w:rFonts w:ascii="Calibri" w:hAnsi="Calibri"/>
          <w:b w:val="0"/>
          <w:sz w:val="20"/>
          <w:szCs w:val="20"/>
        </w:rPr>
        <w:t>2</w:t>
      </w:r>
      <w:r w:rsidR="00DB5CC3" w:rsidRPr="002D63E6">
        <w:rPr>
          <w:rFonts w:ascii="Calibri" w:hAnsi="Calibri"/>
          <w:b w:val="0"/>
          <w:sz w:val="20"/>
          <w:szCs w:val="20"/>
        </w:rPr>
        <w:t>1.</w:t>
      </w:r>
      <w:r w:rsidR="00E65128">
        <w:rPr>
          <w:rFonts w:ascii="Calibri" w:hAnsi="Calibri"/>
          <w:b w:val="0"/>
          <w:sz w:val="20"/>
          <w:szCs w:val="20"/>
        </w:rPr>
        <w:t>0</w:t>
      </w:r>
      <w:r w:rsidR="00D53D3B">
        <w:rPr>
          <w:rFonts w:ascii="Calibri" w:hAnsi="Calibri"/>
          <w:b w:val="0"/>
          <w:sz w:val="20"/>
          <w:szCs w:val="20"/>
        </w:rPr>
        <w:t>3</w:t>
      </w:r>
      <w:r w:rsidR="00DB5CC3" w:rsidRPr="002D63E6">
        <w:rPr>
          <w:rFonts w:ascii="Calibri" w:hAnsi="Calibri"/>
          <w:b w:val="0"/>
          <w:sz w:val="20"/>
          <w:szCs w:val="20"/>
        </w:rPr>
        <w:t>.201</w:t>
      </w:r>
      <w:r w:rsidR="00D53D3B">
        <w:rPr>
          <w:rFonts w:ascii="Calibri" w:hAnsi="Calibri"/>
          <w:b w:val="0"/>
          <w:sz w:val="20"/>
          <w:szCs w:val="20"/>
        </w:rPr>
        <w:t>4</w:t>
      </w:r>
      <w:r w:rsidR="00C64018">
        <w:rPr>
          <w:rFonts w:ascii="Calibri" w:hAnsi="Calibri"/>
          <w:b w:val="0"/>
          <w:sz w:val="20"/>
          <w:szCs w:val="20"/>
        </w:rPr>
        <w:t xml:space="preserve"> oder 18.04.2015</w:t>
      </w:r>
      <w:r w:rsidR="00DB5CC3" w:rsidRPr="002D63E6">
        <w:rPr>
          <w:rFonts w:ascii="Calibri" w:hAnsi="Calibri"/>
          <w:b w:val="0"/>
          <w:sz w:val="20"/>
          <w:szCs w:val="20"/>
        </w:rPr>
        <w:t xml:space="preserve">, </w:t>
      </w:r>
      <w:r w:rsidR="00C64018">
        <w:rPr>
          <w:rFonts w:ascii="Calibri" w:hAnsi="Calibri"/>
          <w:b w:val="0"/>
          <w:sz w:val="20"/>
          <w:szCs w:val="20"/>
        </w:rPr>
        <w:t xml:space="preserve">jeweils </w:t>
      </w:r>
      <w:r w:rsidR="00DB5CC3" w:rsidRPr="002D63E6">
        <w:rPr>
          <w:rFonts w:ascii="Calibri" w:hAnsi="Calibri"/>
          <w:b w:val="0"/>
          <w:sz w:val="20"/>
          <w:szCs w:val="20"/>
        </w:rPr>
        <w:t xml:space="preserve">10 Uhr – bitte vorher anmelden) unter </w:t>
      </w:r>
      <w:hyperlink r:id="rId8" w:history="1">
        <w:r w:rsidR="00DB5CC3" w:rsidRPr="002D63E6">
          <w:rPr>
            <w:rStyle w:val="Hyperlink"/>
            <w:rFonts w:ascii="Calibri" w:hAnsi="Calibri"/>
            <w:b w:val="0"/>
            <w:color w:val="auto"/>
            <w:sz w:val="20"/>
            <w:szCs w:val="20"/>
          </w:rPr>
          <w:t>www.eckert-schulen.de</w:t>
        </w:r>
      </w:hyperlink>
    </w:p>
    <w:p w:rsidR="00C64018" w:rsidRDefault="00C64018" w:rsidP="00DB5CC3">
      <w:pPr>
        <w:pStyle w:val="berschrift2"/>
        <w:rPr>
          <w:rFonts w:ascii="Calibri" w:hAnsi="Calibri"/>
          <w:b w:val="0"/>
          <w:bCs w:val="0"/>
          <w:sz w:val="22"/>
          <w:szCs w:val="22"/>
        </w:rPr>
      </w:pPr>
    </w:p>
    <w:p w:rsidR="009F250C" w:rsidRPr="002D63E6" w:rsidRDefault="00D53D3B" w:rsidP="00DB5CC3">
      <w:pPr>
        <w:pStyle w:val="berschrift2"/>
        <w:rPr>
          <w:rFonts w:ascii="Calibri" w:hAnsi="Calibri"/>
          <w:b w:val="0"/>
          <w:bCs w:val="0"/>
          <w:sz w:val="22"/>
          <w:szCs w:val="22"/>
        </w:rPr>
      </w:pPr>
      <w:r>
        <w:rPr>
          <w:rFonts w:ascii="Calibri" w:hAnsi="Calibri"/>
          <w:b w:val="0"/>
          <w:bCs w:val="0"/>
          <w:sz w:val="22"/>
          <w:szCs w:val="22"/>
        </w:rPr>
        <w:lastRenderedPageBreak/>
        <w:t>P</w:t>
      </w:r>
      <w:r w:rsidR="009F250C" w:rsidRPr="002D63E6">
        <w:rPr>
          <w:rFonts w:ascii="Calibri" w:hAnsi="Calibri"/>
          <w:b w:val="0"/>
          <w:bCs w:val="0"/>
          <w:sz w:val="22"/>
          <w:szCs w:val="22"/>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C64018" w:rsidRDefault="00C64018" w:rsidP="009F250C">
      <w:pPr>
        <w:spacing w:line="200" w:lineRule="atLeast"/>
        <w:ind w:right="25"/>
        <w:jc w:val="both"/>
        <w:rPr>
          <w:rFonts w:ascii="Calibri" w:hAnsi="Calibri"/>
          <w:sz w:val="18"/>
          <w:szCs w:val="18"/>
        </w:rPr>
      </w:pPr>
    </w:p>
    <w:p w:rsidR="00C64018" w:rsidRDefault="00C64018" w:rsidP="009F250C">
      <w:pPr>
        <w:spacing w:line="200" w:lineRule="atLeast"/>
        <w:ind w:right="25"/>
        <w:jc w:val="both"/>
        <w:rPr>
          <w:rFonts w:ascii="Calibri" w:hAnsi="Calibri"/>
          <w:sz w:val="18"/>
          <w:szCs w:val="18"/>
        </w:rPr>
      </w:pPr>
    </w:p>
    <w:p w:rsidR="00C64018" w:rsidRPr="002D63E6" w:rsidRDefault="00C64018" w:rsidP="009F250C">
      <w:pPr>
        <w:spacing w:line="200" w:lineRule="atLeast"/>
        <w:ind w:right="25"/>
        <w:jc w:val="both"/>
        <w:rPr>
          <w:rFonts w:ascii="Calibri" w:hAnsi="Calibri"/>
          <w:sz w:val="18"/>
          <w:szCs w:val="18"/>
        </w:rPr>
      </w:pPr>
    </w:p>
    <w:p w:rsidR="00A82C08" w:rsidRDefault="00A82C08" w:rsidP="008E34AE">
      <w:pPr>
        <w:spacing w:before="80"/>
        <w:ind w:right="432"/>
        <w:jc w:val="both"/>
        <w:rPr>
          <w:rFonts w:ascii="Calibri" w:hAnsi="Calibri"/>
        </w:rPr>
      </w:pPr>
      <w:r w:rsidRPr="00A82C08">
        <w:rPr>
          <w:rFonts w:ascii="Calibri" w:hAnsi="Calibri"/>
        </w:rPr>
        <w:t>___________________________________</w:t>
      </w:r>
    </w:p>
    <w:p w:rsidR="00C64018" w:rsidRPr="00DB1A25" w:rsidRDefault="00C64018" w:rsidP="00C64018">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rsidR="00C64018" w:rsidRPr="00A82C08" w:rsidRDefault="00C64018" w:rsidP="008E34AE">
      <w:pPr>
        <w:spacing w:before="80"/>
        <w:ind w:right="432"/>
        <w:jc w:val="both"/>
        <w:rPr>
          <w:rFonts w:ascii="Calibri" w:hAnsi="Calibri"/>
        </w:rPr>
      </w:pPr>
    </w:p>
    <w:sectPr w:rsidR="00C64018" w:rsidRPr="00A82C08" w:rsidSect="002E2B26">
      <w:footerReference w:type="default" r:id="rId10"/>
      <w:headerReference w:type="first" r:id="rId11"/>
      <w:footerReference w:type="first" r:id="rId12"/>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4093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4093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4093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4093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0930"/>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231A"/>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1BD8"/>
    <w:rsid w:val="00BA28B5"/>
    <w:rsid w:val="00BA3711"/>
    <w:rsid w:val="00BA372A"/>
    <w:rsid w:val="00BA57BE"/>
    <w:rsid w:val="00BA64F8"/>
    <w:rsid w:val="00BA6DFB"/>
    <w:rsid w:val="00BB1E5C"/>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4018"/>
    <w:rsid w:val="00C65A74"/>
    <w:rsid w:val="00C66C99"/>
    <w:rsid w:val="00C708AD"/>
    <w:rsid w:val="00C74E13"/>
    <w:rsid w:val="00C75FAE"/>
    <w:rsid w:val="00C7708F"/>
    <w:rsid w:val="00C77D6E"/>
    <w:rsid w:val="00C8144A"/>
    <w:rsid w:val="00C8385C"/>
    <w:rsid w:val="00C869AA"/>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4B5A"/>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3D3B"/>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5F3D"/>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black"/>
    </o:shapedefaults>
    <o:shapelayout v:ext="edit">
      <o:idmap v:ext="edit" data="1"/>
    </o:shapelayout>
  </w:shapeDefaults>
  <w:decimalSymbol w:val=","/>
  <w:listSeparator w:val=";"/>
  <w15:docId w15:val="{0242C0A6-8D65-477A-A3BC-03C7E37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70DE-9CD7-43AA-8E8F-CA21BD89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3820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cp:revision>
  <cp:lastPrinted>2015-03-04T14:23:00Z</cp:lastPrinted>
  <dcterms:created xsi:type="dcterms:W3CDTF">2016-11-03T15:21:00Z</dcterms:created>
  <dcterms:modified xsi:type="dcterms:W3CDTF">2016-11-03T15:21:00Z</dcterms:modified>
</cp:coreProperties>
</file>