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4458" w14:textId="4D73F66F" w:rsidR="009F5D3D" w:rsidRDefault="009F5D3D" w:rsidP="009F5D3D">
      <w:pPr>
        <w:pStyle w:val="berschrift2"/>
        <w:rPr>
          <w:rFonts w:ascii="Calibri" w:hAnsi="Calibri"/>
          <w:color w:val="000000" w:themeColor="text1"/>
          <w:sz w:val="30"/>
          <w:szCs w:val="30"/>
        </w:rPr>
      </w:pPr>
      <w:r>
        <w:rPr>
          <w:rFonts w:ascii="Calibri" w:hAnsi="Calibri"/>
          <w:color w:val="000000" w:themeColor="text1"/>
          <w:sz w:val="30"/>
          <w:szCs w:val="30"/>
        </w:rPr>
        <w:t xml:space="preserve">Innovativer </w:t>
      </w:r>
      <w:r w:rsidR="00EA2663">
        <w:rPr>
          <w:rFonts w:ascii="Calibri" w:hAnsi="Calibri"/>
          <w:color w:val="000000" w:themeColor="text1"/>
          <w:sz w:val="30"/>
          <w:szCs w:val="30"/>
        </w:rPr>
        <w:t>Hybrid-Unterricht und eine Bestehensquote von 98 %</w:t>
      </w:r>
      <w:r>
        <w:rPr>
          <w:rFonts w:ascii="Calibri" w:hAnsi="Calibri"/>
          <w:color w:val="000000" w:themeColor="text1"/>
          <w:sz w:val="30"/>
          <w:szCs w:val="30"/>
        </w:rPr>
        <w:t>:</w:t>
      </w:r>
      <w:r>
        <w:rPr>
          <w:rFonts w:ascii="Calibri" w:hAnsi="Calibri"/>
          <w:color w:val="000000" w:themeColor="text1"/>
          <w:sz w:val="30"/>
          <w:szCs w:val="30"/>
        </w:rPr>
        <w:br/>
        <w:t>Dr. Eckert Akademie verabschiedet erfolgreiche Techniker-Absolventen</w:t>
      </w:r>
    </w:p>
    <w:p w14:paraId="0EDB0015" w14:textId="65A3C9A2" w:rsidR="006D60A7" w:rsidRDefault="0071438A" w:rsidP="00ED7E95">
      <w:pPr>
        <w:pStyle w:val="berschrift2"/>
        <w:spacing w:before="0" w:beforeAutospacing="0" w:after="0" w:afterAutospacing="0"/>
        <w:jc w:val="both"/>
        <w:rPr>
          <w:rFonts w:ascii="Calibri" w:hAnsi="Calibri"/>
          <w:bCs w:val="0"/>
          <w:color w:val="000000" w:themeColor="text1"/>
          <w:sz w:val="24"/>
          <w:szCs w:val="20"/>
        </w:rPr>
      </w:pPr>
      <w:r w:rsidRPr="0071438A">
        <w:rPr>
          <w:rFonts w:ascii="Calibri" w:hAnsi="Calibri"/>
          <w:b w:val="0"/>
          <w:bCs w:val="0"/>
          <w:color w:val="000000" w:themeColor="text1"/>
          <w:sz w:val="24"/>
          <w:szCs w:val="20"/>
        </w:rPr>
        <w:t xml:space="preserve">Regenstauf. </w:t>
      </w:r>
      <w:r w:rsidR="00ED7E95" w:rsidRPr="00ED7E95">
        <w:rPr>
          <w:rFonts w:ascii="Calibri" w:hAnsi="Calibri"/>
          <w:bCs w:val="0"/>
          <w:color w:val="000000" w:themeColor="text1"/>
          <w:sz w:val="24"/>
          <w:szCs w:val="20"/>
        </w:rPr>
        <w:t>Im kleinen Kreis</w:t>
      </w:r>
      <w:r w:rsidR="00ED7E95">
        <w:rPr>
          <w:rFonts w:ascii="Calibri" w:hAnsi="Calibri"/>
          <w:bCs w:val="0"/>
          <w:color w:val="000000" w:themeColor="text1"/>
          <w:sz w:val="24"/>
          <w:szCs w:val="20"/>
        </w:rPr>
        <w:t xml:space="preserve"> der Fachbereiche</w:t>
      </w:r>
      <w:r w:rsidR="00281C97">
        <w:rPr>
          <w:rFonts w:ascii="Calibri" w:hAnsi="Calibri"/>
          <w:bCs w:val="0"/>
          <w:color w:val="000000" w:themeColor="text1"/>
          <w:sz w:val="24"/>
          <w:szCs w:val="20"/>
        </w:rPr>
        <w:t xml:space="preserve"> </w:t>
      </w:r>
      <w:r w:rsidR="00E25D2A">
        <w:rPr>
          <w:rFonts w:ascii="Calibri" w:hAnsi="Calibri"/>
          <w:bCs w:val="0"/>
          <w:color w:val="000000" w:themeColor="text1"/>
          <w:sz w:val="24"/>
          <w:szCs w:val="20"/>
        </w:rPr>
        <w:t xml:space="preserve">verabschiedete die Dr. Eckert Akademie </w:t>
      </w:r>
      <w:r w:rsidR="00E01A2C">
        <w:rPr>
          <w:rFonts w:ascii="Calibri" w:hAnsi="Calibri"/>
          <w:bCs w:val="0"/>
          <w:color w:val="000000" w:themeColor="text1"/>
          <w:sz w:val="24"/>
          <w:szCs w:val="20"/>
        </w:rPr>
        <w:t>am Freitag</w:t>
      </w:r>
      <w:r w:rsidR="00EA2663">
        <w:rPr>
          <w:rFonts w:ascii="Calibri" w:hAnsi="Calibri"/>
          <w:bCs w:val="0"/>
          <w:color w:val="000000" w:themeColor="text1"/>
          <w:sz w:val="24"/>
          <w:szCs w:val="20"/>
        </w:rPr>
        <w:t xml:space="preserve"> </w:t>
      </w:r>
      <w:r w:rsidR="00E01A2C">
        <w:rPr>
          <w:rFonts w:ascii="Calibri" w:hAnsi="Calibri"/>
          <w:bCs w:val="0"/>
          <w:color w:val="000000" w:themeColor="text1"/>
          <w:sz w:val="24"/>
          <w:szCs w:val="20"/>
        </w:rPr>
        <w:t>(</w:t>
      </w:r>
      <w:r w:rsidR="00EA2663">
        <w:rPr>
          <w:rFonts w:ascii="Calibri" w:hAnsi="Calibri"/>
          <w:bCs w:val="0"/>
          <w:color w:val="000000" w:themeColor="text1"/>
          <w:sz w:val="24"/>
          <w:szCs w:val="20"/>
        </w:rPr>
        <w:t>12.02.2021</w:t>
      </w:r>
      <w:r w:rsidR="00E01A2C">
        <w:rPr>
          <w:rFonts w:ascii="Calibri" w:hAnsi="Calibri"/>
          <w:bCs w:val="0"/>
          <w:color w:val="000000" w:themeColor="text1"/>
          <w:sz w:val="24"/>
          <w:szCs w:val="20"/>
        </w:rPr>
        <w:t>)</w:t>
      </w:r>
      <w:r w:rsidR="00EA2663">
        <w:rPr>
          <w:rFonts w:ascii="Calibri" w:hAnsi="Calibri"/>
          <w:bCs w:val="0"/>
          <w:color w:val="000000" w:themeColor="text1"/>
          <w:sz w:val="24"/>
          <w:szCs w:val="20"/>
        </w:rPr>
        <w:t xml:space="preserve"> gemeinsam mit </w:t>
      </w:r>
      <w:r w:rsidR="00EA41E5">
        <w:rPr>
          <w:rFonts w:ascii="Calibri" w:hAnsi="Calibri"/>
          <w:bCs w:val="0"/>
          <w:color w:val="000000" w:themeColor="text1"/>
          <w:sz w:val="24"/>
          <w:szCs w:val="20"/>
        </w:rPr>
        <w:t>ihren</w:t>
      </w:r>
      <w:r w:rsidR="00EA2663">
        <w:rPr>
          <w:rFonts w:ascii="Calibri" w:hAnsi="Calibri"/>
          <w:bCs w:val="0"/>
          <w:color w:val="000000" w:themeColor="text1"/>
          <w:sz w:val="24"/>
          <w:szCs w:val="20"/>
        </w:rPr>
        <w:t xml:space="preserve"> renommiert</w:t>
      </w:r>
      <w:r w:rsidR="00E25D2A">
        <w:rPr>
          <w:rFonts w:ascii="Calibri" w:hAnsi="Calibri"/>
          <w:bCs w:val="0"/>
          <w:color w:val="000000" w:themeColor="text1"/>
          <w:sz w:val="24"/>
          <w:szCs w:val="20"/>
        </w:rPr>
        <w:t>en Excellence Partnern</w:t>
      </w:r>
      <w:r w:rsidR="00EA2663">
        <w:rPr>
          <w:rFonts w:ascii="Calibri" w:hAnsi="Calibri"/>
          <w:bCs w:val="0"/>
          <w:color w:val="000000" w:themeColor="text1"/>
          <w:sz w:val="24"/>
          <w:szCs w:val="20"/>
        </w:rPr>
        <w:t xml:space="preserve"> </w:t>
      </w:r>
      <w:r w:rsidR="00E25D2A">
        <w:rPr>
          <w:rFonts w:ascii="Calibri" w:hAnsi="Calibri"/>
          <w:bCs w:val="0"/>
          <w:color w:val="000000" w:themeColor="text1"/>
          <w:sz w:val="24"/>
          <w:szCs w:val="20"/>
        </w:rPr>
        <w:t xml:space="preserve">die </w:t>
      </w:r>
      <w:r w:rsidR="00E01A2C">
        <w:rPr>
          <w:rFonts w:ascii="Calibri" w:hAnsi="Calibri"/>
          <w:bCs w:val="0"/>
          <w:color w:val="000000" w:themeColor="text1"/>
          <w:sz w:val="24"/>
          <w:szCs w:val="20"/>
        </w:rPr>
        <w:t xml:space="preserve">erfolgreichen </w:t>
      </w:r>
      <w:r w:rsidR="00E25D2A">
        <w:rPr>
          <w:rFonts w:ascii="Calibri" w:hAnsi="Calibri"/>
          <w:bCs w:val="0"/>
          <w:color w:val="000000" w:themeColor="text1"/>
          <w:sz w:val="24"/>
          <w:szCs w:val="20"/>
        </w:rPr>
        <w:t xml:space="preserve">Absolventen </w:t>
      </w:r>
      <w:r w:rsidR="002F54FC">
        <w:rPr>
          <w:rFonts w:ascii="Calibri" w:hAnsi="Calibri"/>
          <w:bCs w:val="0"/>
          <w:color w:val="000000" w:themeColor="text1"/>
          <w:sz w:val="24"/>
          <w:szCs w:val="20"/>
        </w:rPr>
        <w:t xml:space="preserve">der Vollzeitweiterbildung zum Staatlich geprüften Techniker. </w:t>
      </w:r>
      <w:r w:rsidR="00E25D2A">
        <w:rPr>
          <w:rFonts w:ascii="Calibri" w:hAnsi="Calibri"/>
          <w:bCs w:val="0"/>
          <w:color w:val="000000" w:themeColor="text1"/>
          <w:sz w:val="24"/>
          <w:szCs w:val="20"/>
        </w:rPr>
        <w:t xml:space="preserve"> </w:t>
      </w:r>
      <w:r w:rsidR="00752340">
        <w:rPr>
          <w:rFonts w:ascii="Calibri" w:hAnsi="Calibri"/>
          <w:bCs w:val="0"/>
          <w:color w:val="000000" w:themeColor="text1"/>
          <w:sz w:val="24"/>
          <w:szCs w:val="20"/>
        </w:rPr>
        <w:t>Ein innovativer Mix aus Präsenzunterricht und digitalen Lernangebo</w:t>
      </w:r>
      <w:r w:rsidR="00EA41E5">
        <w:rPr>
          <w:rFonts w:ascii="Calibri" w:hAnsi="Calibri"/>
          <w:bCs w:val="0"/>
          <w:color w:val="000000" w:themeColor="text1"/>
          <w:sz w:val="24"/>
          <w:szCs w:val="20"/>
        </w:rPr>
        <w:t>ten erwies sich dabei für die Studierenden</w:t>
      </w:r>
      <w:r w:rsidR="00752340">
        <w:rPr>
          <w:rFonts w:ascii="Calibri" w:hAnsi="Calibri"/>
          <w:bCs w:val="0"/>
          <w:color w:val="000000" w:themeColor="text1"/>
          <w:sz w:val="24"/>
          <w:szCs w:val="20"/>
        </w:rPr>
        <w:t xml:space="preserve"> als </w:t>
      </w:r>
      <w:r w:rsidR="005B5626">
        <w:rPr>
          <w:rFonts w:ascii="Calibri" w:hAnsi="Calibri"/>
          <w:bCs w:val="0"/>
          <w:color w:val="000000" w:themeColor="text1"/>
          <w:sz w:val="24"/>
          <w:szCs w:val="20"/>
        </w:rPr>
        <w:t xml:space="preserve">einmaliges </w:t>
      </w:r>
      <w:r w:rsidR="00752340">
        <w:rPr>
          <w:rFonts w:ascii="Calibri" w:hAnsi="Calibri"/>
          <w:bCs w:val="0"/>
          <w:color w:val="000000" w:themeColor="text1"/>
          <w:sz w:val="24"/>
          <w:szCs w:val="20"/>
        </w:rPr>
        <w:t xml:space="preserve">Erfolgsmodell: „Dank </w:t>
      </w:r>
      <w:r w:rsidR="004530E6">
        <w:rPr>
          <w:rFonts w:ascii="Calibri" w:hAnsi="Calibri"/>
          <w:bCs w:val="0"/>
          <w:color w:val="000000" w:themeColor="text1"/>
          <w:sz w:val="24"/>
          <w:szCs w:val="20"/>
        </w:rPr>
        <w:t>unseres bewährten Digitalkonzepts, de</w:t>
      </w:r>
      <w:r w:rsidR="00C61410">
        <w:rPr>
          <w:rFonts w:ascii="Calibri" w:hAnsi="Calibri"/>
          <w:bCs w:val="0"/>
          <w:color w:val="000000" w:themeColor="text1"/>
          <w:sz w:val="24"/>
          <w:szCs w:val="20"/>
        </w:rPr>
        <w:t>s</w:t>
      </w:r>
      <w:r w:rsidR="004530E6">
        <w:rPr>
          <w:rFonts w:ascii="Calibri" w:hAnsi="Calibri"/>
          <w:bCs w:val="0"/>
          <w:color w:val="000000" w:themeColor="text1"/>
          <w:sz w:val="24"/>
          <w:szCs w:val="20"/>
        </w:rPr>
        <w:t xml:space="preserve"> Einsatz</w:t>
      </w:r>
      <w:r w:rsidR="00C61410">
        <w:rPr>
          <w:rFonts w:ascii="Calibri" w:hAnsi="Calibri"/>
          <w:bCs w:val="0"/>
          <w:color w:val="000000" w:themeColor="text1"/>
          <w:sz w:val="24"/>
          <w:szCs w:val="20"/>
        </w:rPr>
        <w:t>es</w:t>
      </w:r>
      <w:r w:rsidR="004530E6">
        <w:rPr>
          <w:rFonts w:ascii="Calibri" w:hAnsi="Calibri"/>
          <w:bCs w:val="0"/>
          <w:color w:val="000000" w:themeColor="text1"/>
          <w:sz w:val="24"/>
          <w:szCs w:val="20"/>
        </w:rPr>
        <w:t xml:space="preserve"> unserer Dozentinnen und Dozenten sowie </w:t>
      </w:r>
      <w:r w:rsidR="00752340">
        <w:rPr>
          <w:rFonts w:ascii="Calibri" w:hAnsi="Calibri"/>
          <w:bCs w:val="0"/>
          <w:color w:val="000000" w:themeColor="text1"/>
          <w:sz w:val="24"/>
          <w:szCs w:val="20"/>
        </w:rPr>
        <w:t>unserer schlagkräftige</w:t>
      </w:r>
      <w:r w:rsidR="005B5626">
        <w:rPr>
          <w:rFonts w:ascii="Calibri" w:hAnsi="Calibri"/>
          <w:bCs w:val="0"/>
          <w:color w:val="000000" w:themeColor="text1"/>
          <w:sz w:val="24"/>
          <w:szCs w:val="20"/>
        </w:rPr>
        <w:t xml:space="preserve">n Corona-Task-Force konnten </w:t>
      </w:r>
      <w:r w:rsidR="00EA41E5">
        <w:rPr>
          <w:rFonts w:ascii="Calibri" w:hAnsi="Calibri"/>
          <w:bCs w:val="0"/>
          <w:color w:val="000000" w:themeColor="text1"/>
          <w:sz w:val="24"/>
          <w:szCs w:val="20"/>
        </w:rPr>
        <w:t xml:space="preserve">wir </w:t>
      </w:r>
      <w:r w:rsidR="005B5626">
        <w:rPr>
          <w:rFonts w:ascii="Calibri" w:hAnsi="Calibri"/>
          <w:bCs w:val="0"/>
          <w:color w:val="000000" w:themeColor="text1"/>
          <w:sz w:val="24"/>
          <w:szCs w:val="20"/>
        </w:rPr>
        <w:t xml:space="preserve">stets flexibel auf die sich schnell verändernden Rahmenbedingungen durch das Pandemie-Geschehen reagieren und dafür sorgen, dass </w:t>
      </w:r>
      <w:r w:rsidR="004530E6">
        <w:rPr>
          <w:rFonts w:ascii="Calibri" w:hAnsi="Calibri"/>
          <w:bCs w:val="0"/>
          <w:color w:val="000000" w:themeColor="text1"/>
          <w:sz w:val="24"/>
          <w:szCs w:val="20"/>
        </w:rPr>
        <w:t>praktisch keine</w:t>
      </w:r>
      <w:r w:rsidR="005B5626">
        <w:rPr>
          <w:rFonts w:ascii="Calibri" w:hAnsi="Calibri"/>
          <w:bCs w:val="0"/>
          <w:color w:val="000000" w:themeColor="text1"/>
          <w:sz w:val="24"/>
          <w:szCs w:val="20"/>
        </w:rPr>
        <w:t xml:space="preserve"> Unterrichtsstunde ausfallen musste“, wie Geschäftsführer und Schulleiter Markus Johannes Zimmermann erklärt</w:t>
      </w:r>
      <w:r w:rsidR="00DF06AA">
        <w:rPr>
          <w:rFonts w:ascii="Calibri" w:hAnsi="Calibri"/>
          <w:bCs w:val="0"/>
          <w:color w:val="000000" w:themeColor="text1"/>
          <w:sz w:val="24"/>
          <w:szCs w:val="20"/>
        </w:rPr>
        <w:t>e</w:t>
      </w:r>
      <w:r w:rsidR="005B5626">
        <w:rPr>
          <w:rFonts w:ascii="Calibri" w:hAnsi="Calibri"/>
          <w:bCs w:val="0"/>
          <w:color w:val="000000" w:themeColor="text1"/>
          <w:sz w:val="24"/>
          <w:szCs w:val="20"/>
        </w:rPr>
        <w:t>.</w:t>
      </w:r>
    </w:p>
    <w:p w14:paraId="6AAD5A99" w14:textId="77777777" w:rsidR="00631C31" w:rsidRDefault="00631C31" w:rsidP="006A1E2F">
      <w:pPr>
        <w:jc w:val="both"/>
        <w:rPr>
          <w:rFonts w:ascii="Calibri" w:eastAsia="MS Mincho" w:hAnsi="Calibri"/>
          <w:bCs/>
          <w:color w:val="000000" w:themeColor="text1"/>
          <w:sz w:val="24"/>
          <w:szCs w:val="20"/>
        </w:rPr>
      </w:pPr>
    </w:p>
    <w:p w14:paraId="43ECEF54" w14:textId="187499A2" w:rsidR="008114B4" w:rsidRDefault="00456B58" w:rsidP="006A1E2F">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Die</w:t>
      </w:r>
      <w:r w:rsidR="00EA41E5">
        <w:rPr>
          <w:rFonts w:ascii="Calibri" w:eastAsia="MS Mincho" w:hAnsi="Calibri"/>
          <w:bCs/>
          <w:color w:val="000000" w:themeColor="text1"/>
          <w:sz w:val="24"/>
          <w:szCs w:val="20"/>
        </w:rPr>
        <w:t xml:space="preserve"> </w:t>
      </w:r>
      <w:r w:rsidR="00EA41E5" w:rsidRPr="00F737CB">
        <w:rPr>
          <w:rFonts w:ascii="Calibri" w:eastAsia="MS Mincho" w:hAnsi="Calibri"/>
          <w:bCs/>
          <w:color w:val="000000" w:themeColor="text1"/>
          <w:sz w:val="24"/>
          <w:szCs w:val="20"/>
        </w:rPr>
        <w:t>Staatlich geprüften Techniker</w:t>
      </w:r>
      <w:r w:rsidR="00EA41E5">
        <w:rPr>
          <w:rFonts w:ascii="Calibri" w:eastAsia="MS Mincho" w:hAnsi="Calibri"/>
          <w:bCs/>
          <w:color w:val="000000" w:themeColor="text1"/>
          <w:sz w:val="24"/>
          <w:szCs w:val="20"/>
        </w:rPr>
        <w:t xml:space="preserve"> </w:t>
      </w:r>
      <w:r>
        <w:rPr>
          <w:rFonts w:ascii="Calibri" w:eastAsia="MS Mincho" w:hAnsi="Calibri"/>
          <w:bCs/>
          <w:color w:val="000000" w:themeColor="text1"/>
          <w:sz w:val="24"/>
          <w:szCs w:val="20"/>
        </w:rPr>
        <w:t xml:space="preserve">aus den Fachrichtungen Maschinenbau, </w:t>
      </w:r>
      <w:r w:rsidR="005E7AAC">
        <w:rPr>
          <w:rFonts w:ascii="Calibri" w:eastAsia="MS Mincho" w:hAnsi="Calibri"/>
          <w:bCs/>
          <w:color w:val="000000" w:themeColor="text1"/>
          <w:sz w:val="24"/>
          <w:szCs w:val="20"/>
        </w:rPr>
        <w:t>Bau</w:t>
      </w:r>
      <w:r>
        <w:rPr>
          <w:rFonts w:ascii="Calibri" w:eastAsia="MS Mincho" w:hAnsi="Calibri"/>
          <w:bCs/>
          <w:color w:val="000000" w:themeColor="text1"/>
          <w:sz w:val="24"/>
          <w:szCs w:val="20"/>
        </w:rPr>
        <w:t xml:space="preserve">technik und Elektrotechnik </w:t>
      </w:r>
      <w:r w:rsidR="00EA41E5">
        <w:rPr>
          <w:rFonts w:ascii="Calibri" w:eastAsia="MS Mincho" w:hAnsi="Calibri"/>
          <w:bCs/>
          <w:color w:val="000000" w:themeColor="text1"/>
          <w:sz w:val="24"/>
          <w:szCs w:val="20"/>
        </w:rPr>
        <w:t>erhielten mit ihren Abschlusszeugnissen den wohlverdienten Lohn für ihren Ehrgeiz</w:t>
      </w:r>
      <w:r w:rsidR="004530E6">
        <w:rPr>
          <w:rFonts w:ascii="Calibri" w:eastAsia="MS Mincho" w:hAnsi="Calibri"/>
          <w:bCs/>
          <w:color w:val="000000" w:themeColor="text1"/>
          <w:sz w:val="24"/>
          <w:szCs w:val="20"/>
        </w:rPr>
        <w:t xml:space="preserve">, </w:t>
      </w:r>
      <w:r w:rsidR="00EA41E5">
        <w:rPr>
          <w:rFonts w:ascii="Calibri" w:eastAsia="MS Mincho" w:hAnsi="Calibri"/>
          <w:bCs/>
          <w:color w:val="000000" w:themeColor="text1"/>
          <w:sz w:val="24"/>
          <w:szCs w:val="20"/>
        </w:rPr>
        <w:t xml:space="preserve">Lernwillen </w:t>
      </w:r>
      <w:r w:rsidR="004530E6">
        <w:rPr>
          <w:rFonts w:ascii="Calibri" w:eastAsia="MS Mincho" w:hAnsi="Calibri"/>
          <w:bCs/>
          <w:color w:val="000000" w:themeColor="text1"/>
          <w:sz w:val="24"/>
          <w:szCs w:val="20"/>
        </w:rPr>
        <w:t xml:space="preserve">und Leistungsbereitschaft </w:t>
      </w:r>
      <w:r w:rsidR="00EA41E5">
        <w:rPr>
          <w:rFonts w:ascii="Calibri" w:eastAsia="MS Mincho" w:hAnsi="Calibri"/>
          <w:bCs/>
          <w:color w:val="000000" w:themeColor="text1"/>
          <w:sz w:val="24"/>
          <w:szCs w:val="20"/>
        </w:rPr>
        <w:t>der letzten zwei Jahren.</w:t>
      </w:r>
      <w:r w:rsidR="008C5859">
        <w:rPr>
          <w:rFonts w:ascii="Calibri" w:eastAsia="MS Mincho" w:hAnsi="Calibri"/>
          <w:bCs/>
          <w:color w:val="000000" w:themeColor="text1"/>
          <w:sz w:val="24"/>
          <w:szCs w:val="20"/>
        </w:rPr>
        <w:t xml:space="preserve"> Dass sie</w:t>
      </w:r>
      <w:r w:rsidR="00E251B1">
        <w:rPr>
          <w:rFonts w:ascii="Calibri" w:eastAsia="MS Mincho" w:hAnsi="Calibri"/>
          <w:bCs/>
          <w:color w:val="000000" w:themeColor="text1"/>
          <w:sz w:val="24"/>
          <w:szCs w:val="20"/>
        </w:rPr>
        <w:t xml:space="preserve"> </w:t>
      </w:r>
      <w:r w:rsidR="004530E6">
        <w:rPr>
          <w:rFonts w:ascii="Calibri" w:eastAsia="MS Mincho" w:hAnsi="Calibri"/>
          <w:bCs/>
          <w:color w:val="000000" w:themeColor="text1"/>
          <w:sz w:val="24"/>
          <w:szCs w:val="20"/>
        </w:rPr>
        <w:t xml:space="preserve">ihre berufliche Weiterbildung </w:t>
      </w:r>
      <w:r w:rsidR="008C5859">
        <w:rPr>
          <w:rFonts w:ascii="Calibri" w:eastAsia="MS Mincho" w:hAnsi="Calibri"/>
          <w:bCs/>
          <w:color w:val="000000" w:themeColor="text1"/>
          <w:sz w:val="24"/>
          <w:szCs w:val="20"/>
        </w:rPr>
        <w:t xml:space="preserve">trotz </w:t>
      </w:r>
      <w:r w:rsidR="004530E6">
        <w:rPr>
          <w:rFonts w:ascii="Calibri" w:eastAsia="MS Mincho" w:hAnsi="Calibri"/>
          <w:bCs/>
          <w:color w:val="000000" w:themeColor="text1"/>
          <w:sz w:val="24"/>
          <w:szCs w:val="20"/>
        </w:rPr>
        <w:t xml:space="preserve">vielfacher </w:t>
      </w:r>
      <w:r w:rsidR="008C5859">
        <w:rPr>
          <w:rFonts w:ascii="Calibri" w:eastAsia="MS Mincho" w:hAnsi="Calibri"/>
          <w:bCs/>
          <w:color w:val="000000" w:themeColor="text1"/>
          <w:sz w:val="24"/>
          <w:szCs w:val="20"/>
        </w:rPr>
        <w:t xml:space="preserve">Aussetzung des Präsenzunterrichts </w:t>
      </w:r>
      <w:r w:rsidR="00862A4F">
        <w:rPr>
          <w:rFonts w:ascii="Calibri" w:eastAsia="MS Mincho" w:hAnsi="Calibri"/>
          <w:bCs/>
          <w:color w:val="000000" w:themeColor="text1"/>
          <w:sz w:val="24"/>
          <w:szCs w:val="20"/>
        </w:rPr>
        <w:t>ohne qualitative Abstriche</w:t>
      </w:r>
      <w:r>
        <w:rPr>
          <w:rFonts w:ascii="Calibri" w:eastAsia="MS Mincho" w:hAnsi="Calibri"/>
          <w:bCs/>
          <w:color w:val="000000" w:themeColor="text1"/>
          <w:sz w:val="24"/>
          <w:szCs w:val="20"/>
        </w:rPr>
        <w:t xml:space="preserve"> und in höchstem Maße erfolgreich meistern konnte</w:t>
      </w:r>
      <w:r w:rsidR="00E251B1">
        <w:rPr>
          <w:rFonts w:ascii="Calibri" w:eastAsia="MS Mincho" w:hAnsi="Calibri"/>
          <w:bCs/>
          <w:color w:val="000000" w:themeColor="text1"/>
          <w:sz w:val="24"/>
          <w:szCs w:val="20"/>
        </w:rPr>
        <w:t>n</w:t>
      </w:r>
      <w:r>
        <w:rPr>
          <w:rFonts w:ascii="Calibri" w:eastAsia="MS Mincho" w:hAnsi="Calibri"/>
          <w:bCs/>
          <w:color w:val="000000" w:themeColor="text1"/>
          <w:sz w:val="24"/>
          <w:szCs w:val="20"/>
        </w:rPr>
        <w:t xml:space="preserve">, sei Markus Johannes Zimmermann </w:t>
      </w:r>
      <w:r w:rsidR="00C61410">
        <w:rPr>
          <w:rFonts w:ascii="Calibri" w:eastAsia="MS Mincho" w:hAnsi="Calibri"/>
          <w:bCs/>
          <w:color w:val="000000" w:themeColor="text1"/>
          <w:sz w:val="24"/>
          <w:szCs w:val="20"/>
        </w:rPr>
        <w:t>zufolge keine Selbstverständlichkeit</w:t>
      </w:r>
      <w:r>
        <w:rPr>
          <w:rFonts w:ascii="Calibri" w:eastAsia="MS Mincho" w:hAnsi="Calibri"/>
          <w:bCs/>
          <w:color w:val="000000" w:themeColor="text1"/>
          <w:sz w:val="24"/>
          <w:szCs w:val="20"/>
        </w:rPr>
        <w:t>.</w:t>
      </w:r>
      <w:r w:rsidR="008114B4">
        <w:rPr>
          <w:rFonts w:ascii="Calibri" w:eastAsia="MS Mincho" w:hAnsi="Calibri"/>
          <w:bCs/>
          <w:color w:val="000000" w:themeColor="text1"/>
          <w:sz w:val="24"/>
          <w:szCs w:val="20"/>
        </w:rPr>
        <w:t xml:space="preserve"> </w:t>
      </w:r>
      <w:r w:rsidR="00E251B1">
        <w:rPr>
          <w:rFonts w:ascii="Calibri" w:eastAsia="MS Mincho" w:hAnsi="Calibri"/>
          <w:bCs/>
          <w:color w:val="000000" w:themeColor="text1"/>
          <w:sz w:val="24"/>
          <w:szCs w:val="20"/>
        </w:rPr>
        <w:t xml:space="preserve">„Bereits im März 2020 haben wir an der Dr. Eckert Akademie ein speziell auf die Bedürfnisse unserer Studierenden zugeschnittenes </w:t>
      </w:r>
      <w:r w:rsidR="00241195">
        <w:rPr>
          <w:rFonts w:ascii="Calibri" w:eastAsia="MS Mincho" w:hAnsi="Calibri"/>
          <w:bCs/>
          <w:color w:val="000000" w:themeColor="text1"/>
          <w:sz w:val="24"/>
          <w:szCs w:val="20"/>
        </w:rPr>
        <w:t xml:space="preserve">digitales </w:t>
      </w:r>
      <w:r w:rsidR="00E251B1">
        <w:rPr>
          <w:rFonts w:ascii="Calibri" w:eastAsia="MS Mincho" w:hAnsi="Calibri"/>
          <w:bCs/>
          <w:color w:val="000000" w:themeColor="text1"/>
          <w:sz w:val="24"/>
          <w:szCs w:val="20"/>
        </w:rPr>
        <w:t xml:space="preserve">Unterrichts-Modell konzipiert, mit welchem wir dank hybrider Unterrichtsformen mit maximaler Flexibilität und Effizienz zwischen virtuellem Lehren und Lernen in Präsenz wechseln </w:t>
      </w:r>
      <w:r w:rsidR="00355504">
        <w:rPr>
          <w:rFonts w:ascii="Calibri" w:eastAsia="MS Mincho" w:hAnsi="Calibri"/>
          <w:bCs/>
          <w:color w:val="000000" w:themeColor="text1"/>
          <w:sz w:val="24"/>
          <w:szCs w:val="20"/>
        </w:rPr>
        <w:t>konnten</w:t>
      </w:r>
      <w:r w:rsidR="00E251B1">
        <w:rPr>
          <w:rFonts w:ascii="Calibri" w:eastAsia="MS Mincho" w:hAnsi="Calibri"/>
          <w:bCs/>
          <w:color w:val="000000" w:themeColor="text1"/>
          <w:sz w:val="24"/>
          <w:szCs w:val="20"/>
        </w:rPr>
        <w:t>.“</w:t>
      </w:r>
      <w:r w:rsidR="00397CCB">
        <w:rPr>
          <w:rFonts w:ascii="Calibri" w:eastAsia="MS Mincho" w:hAnsi="Calibri"/>
          <w:bCs/>
          <w:color w:val="000000" w:themeColor="text1"/>
          <w:sz w:val="24"/>
          <w:szCs w:val="20"/>
        </w:rPr>
        <w:t xml:space="preserve"> </w:t>
      </w:r>
    </w:p>
    <w:p w14:paraId="201A9DFA" w14:textId="77777777" w:rsidR="008114B4" w:rsidRDefault="008114B4" w:rsidP="006A1E2F">
      <w:pPr>
        <w:jc w:val="both"/>
        <w:rPr>
          <w:rFonts w:ascii="Calibri" w:eastAsia="MS Mincho" w:hAnsi="Calibri"/>
          <w:bCs/>
          <w:color w:val="000000" w:themeColor="text1"/>
          <w:sz w:val="24"/>
          <w:szCs w:val="20"/>
        </w:rPr>
      </w:pPr>
    </w:p>
    <w:p w14:paraId="1FA34F12" w14:textId="125D4B33" w:rsidR="00E251B1" w:rsidRDefault="00C81F8C" w:rsidP="006A1E2F">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Dadurch habe man in den letzten beiden Semestern tagesaktuell auf die Entwicklung des Infekt</w:t>
      </w:r>
      <w:r w:rsidR="009368F5">
        <w:rPr>
          <w:rFonts w:ascii="Calibri" w:eastAsia="MS Mincho" w:hAnsi="Calibri"/>
          <w:bCs/>
          <w:color w:val="000000" w:themeColor="text1"/>
          <w:sz w:val="24"/>
          <w:szCs w:val="20"/>
        </w:rPr>
        <w:t>ionsgeschehens reagi</w:t>
      </w:r>
      <w:r w:rsidR="00397CCB">
        <w:rPr>
          <w:rFonts w:ascii="Calibri" w:eastAsia="MS Mincho" w:hAnsi="Calibri"/>
          <w:bCs/>
          <w:color w:val="000000" w:themeColor="text1"/>
          <w:sz w:val="24"/>
          <w:szCs w:val="20"/>
        </w:rPr>
        <w:t xml:space="preserve">eren können, so der Schulleiter: „Eine Bestehensquote von 98 % in den Abschlussprüfungen unterstreicht die Wirksamkeit </w:t>
      </w:r>
      <w:r w:rsidR="00B974D8">
        <w:rPr>
          <w:rFonts w:ascii="Calibri" w:eastAsia="MS Mincho" w:hAnsi="Calibri"/>
          <w:bCs/>
          <w:color w:val="000000" w:themeColor="text1"/>
          <w:sz w:val="24"/>
          <w:szCs w:val="20"/>
        </w:rPr>
        <w:t>der hybriden Lernwelten au</w:t>
      </w:r>
      <w:r w:rsidR="00F022FB">
        <w:rPr>
          <w:rFonts w:ascii="Calibri" w:eastAsia="MS Mincho" w:hAnsi="Calibri"/>
          <w:bCs/>
          <w:color w:val="000000" w:themeColor="text1"/>
          <w:sz w:val="24"/>
          <w:szCs w:val="20"/>
        </w:rPr>
        <w:t>f eindrucksvolle Art und Weise. W</w:t>
      </w:r>
      <w:r w:rsidR="00B974D8">
        <w:rPr>
          <w:rFonts w:ascii="Calibri" w:eastAsia="MS Mincho" w:hAnsi="Calibri"/>
          <w:bCs/>
          <w:color w:val="000000" w:themeColor="text1"/>
          <w:sz w:val="24"/>
          <w:szCs w:val="20"/>
        </w:rPr>
        <w:t xml:space="preserve">ir haben </w:t>
      </w:r>
      <w:r w:rsidR="00CA438E">
        <w:rPr>
          <w:rFonts w:ascii="Calibri" w:eastAsia="MS Mincho" w:hAnsi="Calibri"/>
          <w:bCs/>
          <w:color w:val="000000" w:themeColor="text1"/>
          <w:sz w:val="24"/>
          <w:szCs w:val="20"/>
        </w:rPr>
        <w:t xml:space="preserve">im vergangenen Frühjahr </w:t>
      </w:r>
      <w:r w:rsidR="00B974D8">
        <w:rPr>
          <w:rFonts w:ascii="Calibri" w:eastAsia="MS Mincho" w:hAnsi="Calibri"/>
          <w:bCs/>
          <w:color w:val="000000" w:themeColor="text1"/>
          <w:sz w:val="24"/>
          <w:szCs w:val="20"/>
        </w:rPr>
        <w:t>aus der Not ein Erfolgsmodell geschaffen</w:t>
      </w:r>
      <w:r w:rsidR="00F022FB">
        <w:rPr>
          <w:rFonts w:ascii="Calibri" w:eastAsia="MS Mincho" w:hAnsi="Calibri"/>
          <w:bCs/>
          <w:color w:val="000000" w:themeColor="text1"/>
          <w:sz w:val="24"/>
          <w:szCs w:val="20"/>
        </w:rPr>
        <w:t xml:space="preserve"> und dieses über die letzten Monate perfektioniert</w:t>
      </w:r>
      <w:r w:rsidR="00B974D8">
        <w:rPr>
          <w:rFonts w:ascii="Calibri" w:eastAsia="MS Mincho" w:hAnsi="Calibri"/>
          <w:bCs/>
          <w:color w:val="000000" w:themeColor="text1"/>
          <w:sz w:val="24"/>
          <w:szCs w:val="20"/>
        </w:rPr>
        <w:t>.“</w:t>
      </w:r>
    </w:p>
    <w:p w14:paraId="07A86E1B" w14:textId="037E4ED7" w:rsidR="008C5859" w:rsidRDefault="00E251B1" w:rsidP="006A1E2F">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 xml:space="preserve"> </w:t>
      </w:r>
    </w:p>
    <w:p w14:paraId="6DAE5084" w14:textId="49AA526D" w:rsidR="00F23F45" w:rsidRPr="00285049" w:rsidRDefault="00285049" w:rsidP="006A1E2F">
      <w:pPr>
        <w:jc w:val="both"/>
        <w:rPr>
          <w:rFonts w:ascii="Calibri" w:eastAsia="MS Mincho" w:hAnsi="Calibri"/>
          <w:b/>
          <w:bCs/>
          <w:color w:val="000000" w:themeColor="text1"/>
          <w:sz w:val="24"/>
          <w:szCs w:val="20"/>
        </w:rPr>
      </w:pPr>
      <w:r w:rsidRPr="00285049">
        <w:rPr>
          <w:rFonts w:ascii="Calibri" w:eastAsia="MS Mincho" w:hAnsi="Calibri"/>
          <w:b/>
          <w:bCs/>
          <w:color w:val="000000" w:themeColor="text1"/>
          <w:sz w:val="24"/>
          <w:szCs w:val="20"/>
        </w:rPr>
        <w:t>Auszeichnung für die Notenbesten</w:t>
      </w:r>
    </w:p>
    <w:p w14:paraId="408F6FFB" w14:textId="77777777" w:rsidR="00631C31" w:rsidRDefault="00285049" w:rsidP="00285049">
      <w:pPr>
        <w:jc w:val="both"/>
        <w:rPr>
          <w:rFonts w:ascii="Calibri" w:eastAsia="MS Mincho" w:hAnsi="Calibri"/>
          <w:bCs/>
          <w:color w:val="000000" w:themeColor="text1"/>
          <w:sz w:val="24"/>
          <w:szCs w:val="20"/>
        </w:rPr>
      </w:pPr>
      <w:r w:rsidRPr="00285049">
        <w:rPr>
          <w:rFonts w:ascii="Calibri" w:eastAsia="MS Mincho" w:hAnsi="Calibri"/>
          <w:bCs/>
          <w:color w:val="000000" w:themeColor="text1"/>
          <w:sz w:val="24"/>
          <w:szCs w:val="20"/>
        </w:rPr>
        <w:t xml:space="preserve">Die Excellence Partner der Dr. Eckert Akademie prämierten </w:t>
      </w:r>
      <w:r>
        <w:rPr>
          <w:rFonts w:ascii="Calibri" w:eastAsia="MS Mincho" w:hAnsi="Calibri"/>
          <w:bCs/>
          <w:color w:val="000000" w:themeColor="text1"/>
          <w:sz w:val="24"/>
          <w:szCs w:val="20"/>
        </w:rPr>
        <w:t>auch in diesem Jahr die drei besten Absolventen jeder Fachrichtung</w:t>
      </w:r>
      <w:r w:rsidRPr="00285049">
        <w:rPr>
          <w:rFonts w:ascii="Calibri" w:eastAsia="MS Mincho" w:hAnsi="Calibri"/>
          <w:bCs/>
          <w:color w:val="000000" w:themeColor="text1"/>
          <w:sz w:val="24"/>
          <w:szCs w:val="20"/>
        </w:rPr>
        <w:t>. Die Notenbesten der einzelnen Fachrichtungen erhielten jeweils 1.000 Euro, die Zweitbesten 750 Euro und die Drittbesten 500 Euro.</w:t>
      </w:r>
    </w:p>
    <w:p w14:paraId="0E3AADA2" w14:textId="77777777" w:rsidR="00631C31" w:rsidRDefault="00631C31" w:rsidP="00285049">
      <w:pPr>
        <w:jc w:val="both"/>
        <w:rPr>
          <w:rFonts w:ascii="Calibri" w:eastAsia="MS Mincho" w:hAnsi="Calibri"/>
          <w:bCs/>
          <w:color w:val="000000" w:themeColor="text1"/>
          <w:sz w:val="24"/>
          <w:szCs w:val="20"/>
        </w:rPr>
      </w:pPr>
    </w:p>
    <w:p w14:paraId="1B31F88D" w14:textId="7661CD0C" w:rsidR="008114B4" w:rsidRDefault="00631C31" w:rsidP="00285049">
      <w:pPr>
        <w:jc w:val="both"/>
        <w:rPr>
          <w:rFonts w:ascii="Calibri" w:eastAsia="MS Mincho" w:hAnsi="Calibri"/>
          <w:bCs/>
          <w:color w:val="000000" w:themeColor="text1"/>
          <w:sz w:val="24"/>
          <w:szCs w:val="20"/>
        </w:rPr>
      </w:pPr>
      <w:r w:rsidRPr="00285049">
        <w:rPr>
          <w:rFonts w:ascii="Calibri" w:eastAsia="MS Mincho" w:hAnsi="Calibri"/>
          <w:bCs/>
          <w:color w:val="000000" w:themeColor="text1"/>
          <w:sz w:val="24"/>
          <w:szCs w:val="20"/>
        </w:rPr>
        <w:t>Seit 201</w:t>
      </w:r>
      <w:r w:rsidR="00241195">
        <w:rPr>
          <w:rFonts w:ascii="Calibri" w:eastAsia="MS Mincho" w:hAnsi="Calibri"/>
          <w:bCs/>
          <w:color w:val="000000" w:themeColor="text1"/>
          <w:sz w:val="24"/>
          <w:szCs w:val="20"/>
        </w:rPr>
        <w:t>2</w:t>
      </w:r>
      <w:r w:rsidRPr="00285049">
        <w:rPr>
          <w:rFonts w:ascii="Calibri" w:eastAsia="MS Mincho" w:hAnsi="Calibri"/>
          <w:bCs/>
          <w:color w:val="000000" w:themeColor="text1"/>
          <w:sz w:val="24"/>
          <w:szCs w:val="20"/>
        </w:rPr>
        <w:t xml:space="preserve"> vereint das Excellence-Partnership-Programm erfolgreiche Unternehmen aus dem Raum Ostbayern mit den Studierenden der Eckert Schulen. Profiteure der Kooperationen s</w:t>
      </w:r>
      <w:r w:rsidR="005015B7">
        <w:rPr>
          <w:rFonts w:ascii="Calibri" w:eastAsia="MS Mincho" w:hAnsi="Calibri"/>
          <w:bCs/>
          <w:color w:val="000000" w:themeColor="text1"/>
          <w:sz w:val="24"/>
          <w:szCs w:val="20"/>
        </w:rPr>
        <w:t xml:space="preserve">ind </w:t>
      </w:r>
      <w:r w:rsidR="00241195">
        <w:rPr>
          <w:rFonts w:ascii="Calibri" w:eastAsia="MS Mincho" w:hAnsi="Calibri"/>
          <w:bCs/>
          <w:color w:val="000000" w:themeColor="text1"/>
          <w:sz w:val="24"/>
          <w:szCs w:val="20"/>
        </w:rPr>
        <w:t>alle beteiligten Parteien: Die Studierenden, die Excellence Partner und aus die Dr. Eckert Akademie.</w:t>
      </w:r>
    </w:p>
    <w:p w14:paraId="0B2784D0" w14:textId="00C4FF1F" w:rsidR="00285049" w:rsidRDefault="00CA438E" w:rsidP="00285049">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 xml:space="preserve">Neben dem langjährigen Partner Schlagmann </w:t>
      </w:r>
      <w:proofErr w:type="spellStart"/>
      <w:r>
        <w:rPr>
          <w:rFonts w:ascii="Calibri" w:eastAsia="MS Mincho" w:hAnsi="Calibri"/>
          <w:bCs/>
          <w:color w:val="000000" w:themeColor="text1"/>
          <w:sz w:val="24"/>
          <w:szCs w:val="20"/>
        </w:rPr>
        <w:t>Poroton</w:t>
      </w:r>
      <w:proofErr w:type="spellEnd"/>
      <w:r>
        <w:rPr>
          <w:rFonts w:ascii="Calibri" w:eastAsia="MS Mincho" w:hAnsi="Calibri"/>
          <w:bCs/>
          <w:color w:val="000000" w:themeColor="text1"/>
          <w:sz w:val="24"/>
          <w:szCs w:val="20"/>
        </w:rPr>
        <w:t xml:space="preserve"> </w:t>
      </w:r>
      <w:r w:rsidR="00631C31">
        <w:rPr>
          <w:rFonts w:ascii="Calibri" w:eastAsia="MS Mincho" w:hAnsi="Calibri"/>
          <w:bCs/>
          <w:color w:val="000000" w:themeColor="text1"/>
          <w:sz w:val="24"/>
          <w:szCs w:val="20"/>
        </w:rPr>
        <w:t xml:space="preserve">prämierten </w:t>
      </w:r>
      <w:r w:rsidR="00442808">
        <w:rPr>
          <w:rFonts w:ascii="Calibri" w:eastAsia="MS Mincho" w:hAnsi="Calibri"/>
          <w:bCs/>
          <w:color w:val="000000" w:themeColor="text1"/>
          <w:sz w:val="24"/>
          <w:szCs w:val="20"/>
        </w:rPr>
        <w:t xml:space="preserve">in diesem Semester </w:t>
      </w:r>
      <w:r w:rsidR="00631C31">
        <w:rPr>
          <w:rFonts w:ascii="Calibri" w:eastAsia="MS Mincho" w:hAnsi="Calibri"/>
          <w:bCs/>
          <w:color w:val="000000" w:themeColor="text1"/>
          <w:sz w:val="24"/>
          <w:szCs w:val="20"/>
        </w:rPr>
        <w:t xml:space="preserve">erstmalig auch MDESIGN aus Bochum und die </w:t>
      </w:r>
      <w:proofErr w:type="spellStart"/>
      <w:proofErr w:type="gramStart"/>
      <w:r w:rsidR="00631C31">
        <w:rPr>
          <w:rFonts w:ascii="Calibri" w:eastAsia="MS Mincho" w:hAnsi="Calibri"/>
          <w:bCs/>
          <w:color w:val="000000" w:themeColor="text1"/>
          <w:sz w:val="24"/>
          <w:szCs w:val="20"/>
        </w:rPr>
        <w:t>sbi</w:t>
      </w:r>
      <w:proofErr w:type="spellEnd"/>
      <w:r w:rsidR="00631C31">
        <w:rPr>
          <w:rFonts w:ascii="Calibri" w:eastAsia="MS Mincho" w:hAnsi="Calibri"/>
          <w:bCs/>
          <w:color w:val="000000" w:themeColor="text1"/>
          <w:sz w:val="24"/>
          <w:szCs w:val="20"/>
        </w:rPr>
        <w:t xml:space="preserve"> .</w:t>
      </w:r>
      <w:proofErr w:type="gramEnd"/>
      <w:r w:rsidR="00631C31">
        <w:rPr>
          <w:rFonts w:ascii="Calibri" w:eastAsia="MS Mincho" w:hAnsi="Calibri"/>
          <w:bCs/>
          <w:color w:val="000000" w:themeColor="text1"/>
          <w:sz w:val="24"/>
          <w:szCs w:val="20"/>
        </w:rPr>
        <w:t xml:space="preserve"> </w:t>
      </w:r>
      <w:proofErr w:type="spellStart"/>
      <w:r w:rsidR="00631C31">
        <w:rPr>
          <w:rFonts w:ascii="Calibri" w:eastAsia="MS Mincho" w:hAnsi="Calibri"/>
          <w:bCs/>
          <w:color w:val="000000" w:themeColor="text1"/>
          <w:sz w:val="24"/>
          <w:szCs w:val="20"/>
        </w:rPr>
        <w:t>schicho</w:t>
      </w:r>
      <w:proofErr w:type="spellEnd"/>
      <w:r w:rsidR="00631C31">
        <w:rPr>
          <w:rFonts w:ascii="Calibri" w:eastAsia="MS Mincho" w:hAnsi="Calibri"/>
          <w:bCs/>
          <w:color w:val="000000" w:themeColor="text1"/>
          <w:sz w:val="24"/>
          <w:szCs w:val="20"/>
        </w:rPr>
        <w:t xml:space="preserve"> Ingenieure aus Regensburg</w:t>
      </w:r>
      <w:r w:rsidR="009E462F">
        <w:rPr>
          <w:rFonts w:ascii="Calibri" w:eastAsia="MS Mincho" w:hAnsi="Calibri"/>
          <w:bCs/>
          <w:color w:val="000000" w:themeColor="text1"/>
          <w:sz w:val="24"/>
          <w:szCs w:val="20"/>
        </w:rPr>
        <w:t xml:space="preserve"> die Notenbesten ihrer Fachrichtung.</w:t>
      </w:r>
    </w:p>
    <w:p w14:paraId="4F02A3AE" w14:textId="77777777" w:rsidR="00CA438E" w:rsidRPr="00285049" w:rsidRDefault="00CA438E" w:rsidP="00285049">
      <w:pPr>
        <w:jc w:val="both"/>
        <w:rPr>
          <w:rFonts w:ascii="Calibri" w:eastAsia="MS Mincho" w:hAnsi="Calibri"/>
          <w:bCs/>
          <w:color w:val="000000" w:themeColor="text1"/>
          <w:sz w:val="24"/>
          <w:szCs w:val="20"/>
        </w:rPr>
      </w:pPr>
    </w:p>
    <w:p w14:paraId="4CE0F8F4" w14:textId="5BACF200" w:rsidR="00285049" w:rsidRPr="00F73C94" w:rsidRDefault="00F73C94" w:rsidP="006A1E2F">
      <w:pPr>
        <w:jc w:val="both"/>
        <w:rPr>
          <w:rFonts w:ascii="Calibri" w:eastAsia="MS Mincho" w:hAnsi="Calibri"/>
          <w:b/>
          <w:bCs/>
          <w:color w:val="000000" w:themeColor="text1"/>
          <w:sz w:val="24"/>
          <w:szCs w:val="20"/>
        </w:rPr>
      </w:pPr>
      <w:r>
        <w:rPr>
          <w:rFonts w:ascii="Calibri" w:eastAsia="MS Mincho" w:hAnsi="Calibri"/>
          <w:b/>
          <w:bCs/>
          <w:color w:val="000000" w:themeColor="text1"/>
          <w:sz w:val="24"/>
          <w:szCs w:val="20"/>
        </w:rPr>
        <w:t>Gratulation</w:t>
      </w:r>
      <w:r w:rsidR="00DD4412" w:rsidRPr="00F73C94">
        <w:rPr>
          <w:rFonts w:ascii="Calibri" w:eastAsia="MS Mincho" w:hAnsi="Calibri"/>
          <w:b/>
          <w:bCs/>
          <w:color w:val="000000" w:themeColor="text1"/>
          <w:sz w:val="24"/>
          <w:szCs w:val="20"/>
        </w:rPr>
        <w:t xml:space="preserve"> per Video-Botschaft und Verleihung der Eckert-Trophy</w:t>
      </w:r>
    </w:p>
    <w:p w14:paraId="21C1CEAB" w14:textId="2C80996C" w:rsidR="00ED2E90" w:rsidRDefault="00F73C94" w:rsidP="006A1E2F">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 xml:space="preserve">Zu den Gratulanten gehörte </w:t>
      </w:r>
      <w:r w:rsidR="008114B4">
        <w:rPr>
          <w:rFonts w:ascii="Calibri" w:eastAsia="MS Mincho" w:hAnsi="Calibri"/>
          <w:bCs/>
          <w:color w:val="000000" w:themeColor="text1"/>
          <w:sz w:val="24"/>
          <w:szCs w:val="20"/>
        </w:rPr>
        <w:t xml:space="preserve">traditionell </w:t>
      </w:r>
      <w:r>
        <w:rPr>
          <w:rFonts w:ascii="Calibri" w:eastAsia="MS Mincho" w:hAnsi="Calibri"/>
          <w:bCs/>
          <w:color w:val="000000" w:themeColor="text1"/>
          <w:sz w:val="24"/>
          <w:szCs w:val="20"/>
        </w:rPr>
        <w:t xml:space="preserve">auch </w:t>
      </w:r>
      <w:r w:rsidR="008114B4">
        <w:rPr>
          <w:rFonts w:ascii="Calibri" w:eastAsia="MS Mincho" w:hAnsi="Calibri"/>
          <w:bCs/>
          <w:color w:val="000000" w:themeColor="text1"/>
          <w:sz w:val="24"/>
          <w:szCs w:val="20"/>
        </w:rPr>
        <w:t xml:space="preserve">der </w:t>
      </w:r>
      <w:r>
        <w:rPr>
          <w:rFonts w:ascii="Calibri" w:eastAsia="MS Mincho" w:hAnsi="Calibri"/>
          <w:bCs/>
          <w:color w:val="000000" w:themeColor="text1"/>
          <w:sz w:val="24"/>
          <w:szCs w:val="20"/>
        </w:rPr>
        <w:t xml:space="preserve">Regierungsschulrat Marko Renner, der sich per Video-Botschaft </w:t>
      </w:r>
      <w:r w:rsidR="008114B4">
        <w:rPr>
          <w:rFonts w:ascii="Calibri" w:eastAsia="MS Mincho" w:hAnsi="Calibri"/>
          <w:bCs/>
          <w:color w:val="000000" w:themeColor="text1"/>
          <w:sz w:val="24"/>
          <w:szCs w:val="20"/>
        </w:rPr>
        <w:t xml:space="preserve">an die Absolventen </w:t>
      </w:r>
      <w:r>
        <w:rPr>
          <w:rFonts w:ascii="Calibri" w:eastAsia="MS Mincho" w:hAnsi="Calibri"/>
          <w:bCs/>
          <w:color w:val="000000" w:themeColor="text1"/>
          <w:sz w:val="24"/>
          <w:szCs w:val="20"/>
        </w:rPr>
        <w:t>wandte und ihnen für ihren weiteren Weg alles Gute wünschte.</w:t>
      </w:r>
    </w:p>
    <w:p w14:paraId="0C6665E6" w14:textId="7F54F025" w:rsidR="00F73C94" w:rsidRDefault="00F73C94" w:rsidP="006A1E2F">
      <w:pPr>
        <w:jc w:val="both"/>
        <w:rPr>
          <w:rFonts w:ascii="Calibri" w:eastAsia="MS Mincho" w:hAnsi="Calibri"/>
          <w:bCs/>
          <w:color w:val="000000" w:themeColor="text1"/>
          <w:sz w:val="24"/>
          <w:szCs w:val="20"/>
        </w:rPr>
      </w:pPr>
    </w:p>
    <w:p w14:paraId="788DB9FE" w14:textId="709783DF" w:rsidR="00F73C94" w:rsidRDefault="00F73C94" w:rsidP="006A1E2F">
      <w:pPr>
        <w:jc w:val="both"/>
        <w:rPr>
          <w:rFonts w:ascii="Calibri" w:eastAsia="MS Mincho" w:hAnsi="Calibri"/>
          <w:bCs/>
          <w:color w:val="000000" w:themeColor="text1"/>
          <w:sz w:val="24"/>
          <w:szCs w:val="20"/>
        </w:rPr>
      </w:pPr>
      <w:r>
        <w:rPr>
          <w:rFonts w:ascii="Calibri" w:eastAsia="MS Mincho" w:hAnsi="Calibri"/>
          <w:bCs/>
          <w:color w:val="000000" w:themeColor="text1"/>
          <w:sz w:val="24"/>
          <w:szCs w:val="20"/>
        </w:rPr>
        <w:t>Den erfolgreich</w:t>
      </w:r>
      <w:r w:rsidR="00F43320">
        <w:rPr>
          <w:rFonts w:ascii="Calibri" w:eastAsia="MS Mincho" w:hAnsi="Calibri"/>
          <w:bCs/>
          <w:color w:val="000000" w:themeColor="text1"/>
          <w:sz w:val="24"/>
          <w:szCs w:val="20"/>
        </w:rPr>
        <w:t>st</w:t>
      </w:r>
      <w:r>
        <w:rPr>
          <w:rFonts w:ascii="Calibri" w:eastAsia="MS Mincho" w:hAnsi="Calibri"/>
          <w:bCs/>
          <w:color w:val="000000" w:themeColor="text1"/>
          <w:sz w:val="24"/>
          <w:szCs w:val="20"/>
        </w:rPr>
        <w:t>en Studierenden mit einer Abschlussnote zwischen 1,0 und 1,5 wurde zudem eine besondere Ehre zuteil. In Anerkennung ihrer Leistung bekamen Sie die 2020 erstmals verliehene „Eckert-Trophy“ von Alexander Eckert Freiherr von Waldenfels (Vorstandsvorsitzender der Eckert Schulen) und Markus Johannes Zimmermann (Geschäftsführer und Schulleiter der Dr. Eckert Akademie) überreicht.</w:t>
      </w:r>
      <w:r w:rsidR="00F43320">
        <w:rPr>
          <w:rFonts w:ascii="Calibri" w:eastAsia="MS Mincho" w:hAnsi="Calibri"/>
          <w:bCs/>
          <w:color w:val="000000" w:themeColor="text1"/>
          <w:sz w:val="24"/>
          <w:szCs w:val="20"/>
        </w:rPr>
        <w:t xml:space="preserve"> Über die Trophäe freuen können sich der Staatlich geprüfte Bautechniker Veit Auer (Abschlussnote 1,4) und der Staatlich geprüfte </w:t>
      </w:r>
      <w:r w:rsidR="00F43320" w:rsidRPr="00682655">
        <w:rPr>
          <w:rFonts w:ascii="Calibri" w:eastAsia="MS Mincho" w:hAnsi="Calibri"/>
          <w:bCs/>
          <w:color w:val="000000" w:themeColor="text1"/>
          <w:sz w:val="24"/>
          <w:szCs w:val="20"/>
        </w:rPr>
        <w:t>Elektrotechniker</w:t>
      </w:r>
      <w:r w:rsidR="00F43320" w:rsidRPr="00F43320">
        <w:rPr>
          <w:rFonts w:ascii="Calibri" w:eastAsia="MS Mincho" w:hAnsi="Calibri"/>
          <w:bCs/>
          <w:color w:val="000000" w:themeColor="text1"/>
          <w:sz w:val="28"/>
          <w:szCs w:val="20"/>
        </w:rPr>
        <w:t xml:space="preserve"> </w:t>
      </w:r>
      <w:r w:rsidR="00F43320">
        <w:rPr>
          <w:rFonts w:ascii="Calibri" w:eastAsia="MS Mincho" w:hAnsi="Calibri"/>
          <w:bCs/>
          <w:color w:val="000000" w:themeColor="text1"/>
          <w:sz w:val="24"/>
          <w:szCs w:val="20"/>
        </w:rPr>
        <w:t>Florian Hecht (Abschlussnote 1,05).</w:t>
      </w:r>
    </w:p>
    <w:p w14:paraId="7FAAF5D9" w14:textId="77777777" w:rsidR="009E0CF3" w:rsidRDefault="009E0CF3" w:rsidP="006A1E2F">
      <w:pPr>
        <w:jc w:val="both"/>
        <w:rPr>
          <w:rFonts w:ascii="Calibri" w:eastAsia="MS Mincho" w:hAnsi="Calibri"/>
          <w:bCs/>
          <w:color w:val="000000" w:themeColor="text1"/>
          <w:sz w:val="24"/>
          <w:szCs w:val="20"/>
        </w:rPr>
      </w:pPr>
    </w:p>
    <w:p w14:paraId="03F73862" w14:textId="33893FC2" w:rsidR="009E0CF3" w:rsidRPr="00C61410" w:rsidRDefault="009E0CF3" w:rsidP="009E0CF3">
      <w:pPr>
        <w:pStyle w:val="StandardWeb"/>
        <w:spacing w:before="0" w:beforeAutospacing="0" w:after="0" w:afterAutospacing="0"/>
        <w:jc w:val="both"/>
        <w:rPr>
          <w:rFonts w:ascii="Calibri" w:hAnsi="Calibri" w:cs="Calibri"/>
          <w:b/>
          <w:color w:val="000000"/>
        </w:rPr>
      </w:pPr>
      <w:r w:rsidRPr="00C61410">
        <w:rPr>
          <w:rFonts w:ascii="Calibri" w:hAnsi="Calibri" w:cs="Calibri"/>
          <w:b/>
          <w:color w:val="000000"/>
        </w:rPr>
        <w:t>Insgesamt 2</w:t>
      </w:r>
      <w:r w:rsidR="00792799">
        <w:rPr>
          <w:rFonts w:ascii="Calibri" w:hAnsi="Calibri" w:cs="Calibri"/>
          <w:b/>
          <w:color w:val="000000"/>
        </w:rPr>
        <w:t>2</w:t>
      </w:r>
      <w:r>
        <w:rPr>
          <w:rFonts w:ascii="Calibri" w:hAnsi="Calibri" w:cs="Calibri"/>
          <w:b/>
          <w:color w:val="000000"/>
        </w:rPr>
        <w:t>5</w:t>
      </w:r>
      <w:r w:rsidRPr="00C61410">
        <w:rPr>
          <w:rFonts w:ascii="Calibri" w:hAnsi="Calibri" w:cs="Calibri"/>
          <w:b/>
          <w:color w:val="000000"/>
        </w:rPr>
        <w:t xml:space="preserve"> Absolventen in Vollzeit und Fernlehre</w:t>
      </w:r>
    </w:p>
    <w:p w14:paraId="06AEB2F5" w14:textId="4AECEC37" w:rsidR="00E65208" w:rsidRDefault="009E0CF3" w:rsidP="00F43320">
      <w:pPr>
        <w:pStyle w:val="StandardWeb"/>
        <w:spacing w:before="0" w:beforeAutospacing="0" w:after="420" w:afterAutospacing="0"/>
        <w:jc w:val="both"/>
        <w:rPr>
          <w:rFonts w:ascii="Calibri" w:hAnsi="Calibri" w:cs="Calibri"/>
          <w:color w:val="000000"/>
        </w:rPr>
      </w:pPr>
      <w:r>
        <w:rPr>
          <w:rFonts w:ascii="Calibri" w:hAnsi="Calibri" w:cs="Calibri"/>
          <w:color w:val="000000"/>
        </w:rPr>
        <w:t>Auch die frisch gebackenen Staatlich geprüften Techniker, die Ihre Weiterbil</w:t>
      </w:r>
      <w:r>
        <w:rPr>
          <w:rFonts w:ascii="Calibri" w:hAnsi="Calibri" w:cs="Calibri"/>
          <w:color w:val="000000"/>
        </w:rPr>
        <w:t>dung über drei Jahre in Fernlehre absolviert haben,</w:t>
      </w:r>
      <w:r>
        <w:rPr>
          <w:rFonts w:ascii="Calibri" w:hAnsi="Calibri" w:cs="Calibri"/>
          <w:color w:val="000000"/>
        </w:rPr>
        <w:t xml:space="preserve"> </w:t>
      </w:r>
      <w:r>
        <w:rPr>
          <w:rFonts w:ascii="Calibri" w:hAnsi="Calibri" w:cs="Calibri"/>
          <w:color w:val="000000"/>
        </w:rPr>
        <w:t>konnten sich in diesen Tagen über ihre Abschlusszeugnisse freuen. Insgesamt 2</w:t>
      </w:r>
      <w:r w:rsidR="00792799">
        <w:rPr>
          <w:rFonts w:ascii="Calibri" w:hAnsi="Calibri" w:cs="Calibri"/>
          <w:color w:val="000000"/>
        </w:rPr>
        <w:t>2</w:t>
      </w:r>
      <w:r>
        <w:rPr>
          <w:rFonts w:ascii="Calibri" w:hAnsi="Calibri" w:cs="Calibri"/>
          <w:color w:val="000000"/>
        </w:rPr>
        <w:t xml:space="preserve">5 erfolgreiche Absolventen verabschieden die Eckert Schulen somit insgesamt. </w:t>
      </w:r>
      <w:r w:rsidR="00785566" w:rsidRPr="00F43320">
        <w:rPr>
          <w:rFonts w:ascii="Calibri" w:eastAsia="MS Mincho" w:hAnsi="Calibri" w:cs="Calibri"/>
          <w:bCs/>
          <w:color w:val="000000"/>
          <w:szCs w:val="20"/>
        </w:rPr>
        <w:t xml:space="preserve">Mit besten </w:t>
      </w:r>
      <w:r w:rsidR="00785566" w:rsidRPr="00F43320">
        <w:rPr>
          <w:rFonts w:ascii="Calibri" w:eastAsia="MS Mincho" w:hAnsi="Calibri" w:cs="Calibri"/>
          <w:color w:val="000000"/>
        </w:rPr>
        <w:t>Berufsaussichten</w:t>
      </w:r>
      <w:r w:rsidR="00785566" w:rsidRPr="00F43320">
        <w:rPr>
          <w:rFonts w:ascii="Calibri" w:eastAsia="MS Mincho" w:hAnsi="Calibri" w:cs="Calibri"/>
          <w:bCs/>
          <w:color w:val="000000"/>
          <w:szCs w:val="20"/>
        </w:rPr>
        <w:t xml:space="preserve"> starten </w:t>
      </w:r>
      <w:r w:rsidR="00F43320" w:rsidRPr="00F43320">
        <w:rPr>
          <w:rFonts w:ascii="Calibri" w:eastAsia="MS Mincho" w:hAnsi="Calibri" w:cs="Calibri"/>
          <w:bCs/>
          <w:color w:val="000000"/>
          <w:szCs w:val="20"/>
        </w:rPr>
        <w:t>die</w:t>
      </w:r>
      <w:r>
        <w:rPr>
          <w:rFonts w:ascii="Calibri" w:eastAsia="MS Mincho" w:hAnsi="Calibri" w:cs="Calibri"/>
          <w:bCs/>
          <w:color w:val="000000"/>
          <w:szCs w:val="20"/>
        </w:rPr>
        <w:t xml:space="preserve">se </w:t>
      </w:r>
      <w:r w:rsidR="00785566" w:rsidRPr="00F43320">
        <w:rPr>
          <w:rFonts w:ascii="Calibri" w:eastAsia="MS Mincho" w:hAnsi="Calibri" w:cs="Calibri"/>
          <w:bCs/>
          <w:color w:val="000000"/>
          <w:szCs w:val="20"/>
        </w:rPr>
        <w:t xml:space="preserve">nun in das nächste Kapitel ihrer </w:t>
      </w:r>
      <w:r w:rsidR="00F43320" w:rsidRPr="00F43320">
        <w:rPr>
          <w:rFonts w:ascii="Calibri" w:eastAsia="MS Mincho" w:hAnsi="Calibri" w:cs="Calibri"/>
          <w:bCs/>
          <w:color w:val="000000"/>
          <w:szCs w:val="20"/>
        </w:rPr>
        <w:t>b</w:t>
      </w:r>
      <w:r w:rsidR="00785566" w:rsidRPr="00F43320">
        <w:rPr>
          <w:rFonts w:ascii="Calibri" w:eastAsia="MS Mincho" w:hAnsi="Calibri" w:cs="Calibri"/>
          <w:bCs/>
          <w:color w:val="000000"/>
          <w:szCs w:val="20"/>
        </w:rPr>
        <w:t xml:space="preserve">eruflichen Laufbahn.  </w:t>
      </w:r>
      <w:r w:rsidR="00F43320" w:rsidRPr="00F43320">
        <w:rPr>
          <w:rFonts w:ascii="Calibri" w:eastAsia="MS Mincho" w:hAnsi="Calibri" w:cs="Calibri"/>
          <w:bCs/>
          <w:color w:val="000000"/>
          <w:szCs w:val="20"/>
        </w:rPr>
        <w:t>F</w:t>
      </w:r>
      <w:r w:rsidR="00E65208" w:rsidRPr="00F43320">
        <w:rPr>
          <w:rFonts w:ascii="Calibri" w:hAnsi="Calibri" w:cs="Calibri"/>
          <w:color w:val="000000"/>
        </w:rPr>
        <w:t>ür die Zukunft sind sie bestens gewappnet – und das nicht zuletzt aufgrund der digitalen Ko</w:t>
      </w:r>
      <w:bookmarkStart w:id="0" w:name="_GoBack"/>
      <w:bookmarkEnd w:id="0"/>
      <w:r w:rsidR="00E65208" w:rsidRPr="00F43320">
        <w:rPr>
          <w:rFonts w:ascii="Calibri" w:hAnsi="Calibri" w:cs="Calibri"/>
          <w:color w:val="000000"/>
        </w:rPr>
        <w:t>mpetenzen, die sie sich in den vergangenen Monaten des virtuellen Unterrichts in ihrer Weiterbildung aneignen konnten.</w:t>
      </w:r>
    </w:p>
    <w:p w14:paraId="7F1E18C5" w14:textId="77777777" w:rsidR="00631C31" w:rsidRPr="00861542" w:rsidRDefault="00631C31" w:rsidP="00631C31">
      <w:pPr>
        <w:jc w:val="both"/>
        <w:rPr>
          <w:rFonts w:ascii="Calibri" w:eastAsia="MS Mincho" w:hAnsi="Calibri"/>
          <w:bCs/>
          <w:i/>
          <w:color w:val="000000" w:themeColor="text1"/>
          <w:sz w:val="18"/>
          <w:szCs w:val="20"/>
          <w:u w:val="single"/>
        </w:rPr>
      </w:pPr>
      <w:r w:rsidRPr="00861542">
        <w:rPr>
          <w:rFonts w:ascii="Calibri" w:eastAsia="MS Mincho" w:hAnsi="Calibri"/>
          <w:bCs/>
          <w:i/>
          <w:color w:val="000000" w:themeColor="text1"/>
          <w:sz w:val="18"/>
          <w:szCs w:val="20"/>
          <w:u w:val="single"/>
        </w:rPr>
        <w:t>Bildunterschrift:</w:t>
      </w:r>
    </w:p>
    <w:p w14:paraId="40A93561" w14:textId="316FDE9E" w:rsidR="00631C31" w:rsidRPr="003552D1" w:rsidRDefault="00A274DB" w:rsidP="00631C31">
      <w:pPr>
        <w:jc w:val="both"/>
        <w:rPr>
          <w:rFonts w:ascii="Calibri" w:eastAsia="MS Mincho" w:hAnsi="Calibri"/>
          <w:bCs/>
          <w:i/>
          <w:color w:val="000000" w:themeColor="text1"/>
          <w:sz w:val="18"/>
          <w:szCs w:val="20"/>
        </w:rPr>
      </w:pPr>
      <w:r>
        <w:rPr>
          <w:rFonts w:ascii="Calibri" w:eastAsia="MS Mincho" w:hAnsi="Calibri"/>
          <w:bCs/>
          <w:i/>
          <w:color w:val="000000" w:themeColor="text1"/>
          <w:sz w:val="18"/>
          <w:szCs w:val="20"/>
        </w:rPr>
        <w:t>Florian Hecht (mittig) freut sich für einen Abschluss mit 1,05 über die begehrte Eckert Trophy, die er von Gottfried Steger (Stellvertretender Vorstandsvorsitzender der Eckert Schulen, links im Bild) und Markus Johannes Zimmermann (Geschäftsführer und Schulleiter der Dr. Eckert Akademie, rechts) überreicht bekam.</w:t>
      </w:r>
      <w:r w:rsidR="00631C31" w:rsidRPr="00861542">
        <w:rPr>
          <w:rFonts w:ascii="Calibri" w:eastAsia="MS Mincho" w:hAnsi="Calibri"/>
          <w:bCs/>
          <w:i/>
          <w:color w:val="000000" w:themeColor="text1"/>
          <w:sz w:val="18"/>
          <w:szCs w:val="20"/>
        </w:rPr>
        <w:t xml:space="preserve"> (Foto: </w:t>
      </w:r>
      <w:r>
        <w:rPr>
          <w:rFonts w:ascii="Calibri" w:eastAsia="MS Mincho" w:hAnsi="Calibri"/>
          <w:bCs/>
          <w:i/>
          <w:color w:val="000000" w:themeColor="text1"/>
          <w:sz w:val="18"/>
          <w:szCs w:val="20"/>
        </w:rPr>
        <w:t>Dominik Adlhoch</w:t>
      </w:r>
      <w:r w:rsidR="00631C31" w:rsidRPr="00861542">
        <w:rPr>
          <w:rFonts w:ascii="Calibri" w:eastAsia="MS Mincho" w:hAnsi="Calibri"/>
          <w:bCs/>
          <w:i/>
          <w:color w:val="000000" w:themeColor="text1"/>
          <w:sz w:val="18"/>
          <w:szCs w:val="20"/>
        </w:rPr>
        <w:t>)</w:t>
      </w:r>
    </w:p>
    <w:p w14:paraId="7942B438" w14:textId="155AE013" w:rsidR="006A1E2F" w:rsidRDefault="006A1E2F" w:rsidP="006A1E2F">
      <w:pPr>
        <w:jc w:val="both"/>
        <w:rPr>
          <w:rFonts w:ascii="Calibri" w:eastAsia="MS Mincho" w:hAnsi="Calibri"/>
          <w:color w:val="000000" w:themeColor="text1"/>
          <w:szCs w:val="20"/>
        </w:rPr>
      </w:pPr>
    </w:p>
    <w:p w14:paraId="76887ACF" w14:textId="1BE900C6" w:rsidR="00960866" w:rsidRDefault="00960866"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8"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77E650DE"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210BB2">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4046C3">
        <w:rPr>
          <w:rFonts w:ascii="Calibri" w:hAnsi="Calibri"/>
          <w:color w:val="000000" w:themeColor="text1"/>
          <w:sz w:val="18"/>
          <w:szCs w:val="18"/>
        </w:rPr>
        <w:t>s</w:t>
      </w:r>
      <w:r w:rsidRPr="00D06294">
        <w:rPr>
          <w:rFonts w:ascii="Calibri" w:hAnsi="Calibri"/>
          <w:color w:val="000000" w:themeColor="text1"/>
          <w:sz w:val="18"/>
          <w:szCs w:val="18"/>
        </w:rPr>
        <w:t>ches Know-how sorgen für eine Erfolgsquote von bis zu 100% und öffnen Türen zu attraktiven Arbeitgebern.</w:t>
      </w:r>
      <w:bookmarkEnd w:id="2"/>
      <w:bookmarkEnd w:id="3"/>
    </w:p>
    <w:sectPr w:rsidR="008804F1" w:rsidRPr="00D0629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3AC7" w14:textId="77777777" w:rsidR="00485AFF" w:rsidRDefault="00485AFF">
      <w:r>
        <w:separator/>
      </w:r>
    </w:p>
  </w:endnote>
  <w:endnote w:type="continuationSeparator" w:id="0">
    <w:p w14:paraId="38A5B0BE" w14:textId="77777777" w:rsidR="00485AFF" w:rsidRDefault="0048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752340" w:rsidRPr="00234720" w14:paraId="65A8396F" w14:textId="77777777" w:rsidTr="00212A32">
      <w:tc>
        <w:tcPr>
          <w:tcW w:w="10435" w:type="dxa"/>
        </w:tcPr>
        <w:p w14:paraId="301D0DD4" w14:textId="2DF199D7" w:rsidR="00752340" w:rsidRPr="00234720" w:rsidRDefault="00752340" w:rsidP="00212A32">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62A4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62A4F">
            <w:rPr>
              <w:rStyle w:val="Seitenzahl"/>
              <w:noProof/>
              <w:sz w:val="16"/>
              <w:szCs w:val="16"/>
            </w:rPr>
            <w:t>2</w:t>
          </w:r>
          <w:r w:rsidRPr="00234720">
            <w:rPr>
              <w:rStyle w:val="Seitenzahl"/>
              <w:sz w:val="16"/>
              <w:szCs w:val="16"/>
            </w:rPr>
            <w:fldChar w:fldCharType="end"/>
          </w:r>
        </w:p>
      </w:tc>
    </w:tr>
    <w:tr w:rsidR="00752340" w:rsidRPr="00234720" w14:paraId="5F974736" w14:textId="77777777" w:rsidTr="00212A32">
      <w:tc>
        <w:tcPr>
          <w:tcW w:w="10435" w:type="dxa"/>
        </w:tcPr>
        <w:p w14:paraId="01B032BE" w14:textId="77777777" w:rsidR="00752340" w:rsidRPr="00234720" w:rsidRDefault="00752340" w:rsidP="00C33C3F">
          <w:pPr>
            <w:pStyle w:val="Fuzeile"/>
            <w:rPr>
              <w:sz w:val="12"/>
              <w:szCs w:val="12"/>
              <w:lang w:val="en-GB"/>
            </w:rPr>
          </w:pPr>
        </w:p>
      </w:tc>
    </w:tr>
  </w:tbl>
  <w:p w14:paraId="4993D88E" w14:textId="77777777" w:rsidR="00752340" w:rsidRPr="00E14BC2" w:rsidRDefault="00752340"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752340" w:rsidRPr="00234720" w14:paraId="46BBA185" w14:textId="77777777" w:rsidTr="00212A32">
      <w:tc>
        <w:tcPr>
          <w:tcW w:w="10435" w:type="dxa"/>
        </w:tcPr>
        <w:p w14:paraId="0E03E6D8" w14:textId="1E95B59E" w:rsidR="00752340" w:rsidRPr="00234720" w:rsidRDefault="00752340" w:rsidP="00212A32">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62A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62A4F">
            <w:rPr>
              <w:rStyle w:val="Seitenzahl"/>
              <w:noProof/>
              <w:sz w:val="16"/>
              <w:szCs w:val="16"/>
            </w:rPr>
            <w:t>2</w:t>
          </w:r>
          <w:r w:rsidRPr="00234720">
            <w:rPr>
              <w:rStyle w:val="Seitenzahl"/>
              <w:sz w:val="16"/>
              <w:szCs w:val="16"/>
            </w:rPr>
            <w:fldChar w:fldCharType="end"/>
          </w:r>
        </w:p>
      </w:tc>
    </w:tr>
    <w:tr w:rsidR="00752340" w:rsidRPr="00234720" w14:paraId="7F8F7B95" w14:textId="77777777" w:rsidTr="00212A32">
      <w:tc>
        <w:tcPr>
          <w:tcW w:w="10435" w:type="dxa"/>
        </w:tcPr>
        <w:p w14:paraId="273035DF" w14:textId="77777777" w:rsidR="00752340" w:rsidRPr="00234720" w:rsidRDefault="00752340" w:rsidP="00AE55DD">
          <w:pPr>
            <w:pStyle w:val="Fuzeile"/>
            <w:rPr>
              <w:sz w:val="12"/>
              <w:szCs w:val="12"/>
              <w:lang w:val="en-GB"/>
            </w:rPr>
          </w:pPr>
        </w:p>
      </w:tc>
    </w:tr>
  </w:tbl>
  <w:p w14:paraId="3E84FF96" w14:textId="77777777" w:rsidR="00752340" w:rsidRPr="00AE55DD" w:rsidRDefault="00752340"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130C" w14:textId="77777777" w:rsidR="00485AFF" w:rsidRDefault="00485AFF">
      <w:r>
        <w:separator/>
      </w:r>
    </w:p>
  </w:footnote>
  <w:footnote w:type="continuationSeparator" w:id="0">
    <w:p w14:paraId="0842FEED" w14:textId="77777777" w:rsidR="00485AFF" w:rsidRDefault="0048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752340" w:rsidRDefault="00752340">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CFE53AF" w:rsidR="00752340" w:rsidRPr="00973454" w:rsidRDefault="00752340"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Februar 2</w:t>
                          </w:r>
                          <w:r w:rsidRPr="00321CC9">
                            <w:rPr>
                              <w:b/>
                              <w:smallCaps/>
                              <w:szCs w:val="20"/>
                            </w:rPr>
                            <w:t>0</w:t>
                          </w:r>
                          <w:r>
                            <w:rPr>
                              <w:b/>
                              <w:smallCaps/>
                              <w:szCs w:val="20"/>
                            </w:rPr>
                            <w:t>21</w:t>
                          </w:r>
                        </w:p>
                        <w:p w14:paraId="0E9D5F15" w14:textId="77777777" w:rsidR="00752340" w:rsidRPr="00550291" w:rsidRDefault="00752340"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CFE53AF" w:rsidR="00752340" w:rsidRPr="00973454" w:rsidRDefault="00752340"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Februar 2</w:t>
                    </w:r>
                    <w:r w:rsidRPr="00321CC9">
                      <w:rPr>
                        <w:b/>
                        <w:smallCaps/>
                        <w:szCs w:val="20"/>
                      </w:rPr>
                      <w:t>0</w:t>
                    </w:r>
                    <w:r>
                      <w:rPr>
                        <w:b/>
                        <w:smallCaps/>
                        <w:szCs w:val="20"/>
                      </w:rPr>
                      <w:t>21</w:t>
                    </w:r>
                  </w:p>
                  <w:p w14:paraId="0E9D5F15" w14:textId="77777777" w:rsidR="00752340" w:rsidRPr="00550291" w:rsidRDefault="00752340"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752340" w:rsidRDefault="00752340" w:rsidP="00550291">
                          <w:pPr>
                            <w:jc w:val="right"/>
                            <w:rPr>
                              <w:b/>
                              <w:sz w:val="14"/>
                              <w:szCs w:val="14"/>
                            </w:rPr>
                          </w:pPr>
                        </w:p>
                        <w:p w14:paraId="627427CC" w14:textId="77777777" w:rsidR="00752340" w:rsidRPr="004D1358" w:rsidRDefault="00752340" w:rsidP="00550291">
                          <w:pPr>
                            <w:jc w:val="right"/>
                            <w:rPr>
                              <w:sz w:val="14"/>
                              <w:szCs w:val="14"/>
                            </w:rPr>
                          </w:pPr>
                        </w:p>
                        <w:p w14:paraId="1D27A02B" w14:textId="77777777" w:rsidR="00752340" w:rsidRPr="004D1358" w:rsidRDefault="00752340" w:rsidP="00550291">
                          <w:pPr>
                            <w:jc w:val="right"/>
                            <w:rPr>
                              <w:sz w:val="14"/>
                              <w:szCs w:val="14"/>
                            </w:rPr>
                          </w:pPr>
                        </w:p>
                        <w:p w14:paraId="14384A0C" w14:textId="77777777" w:rsidR="00752340" w:rsidRPr="004D1358" w:rsidRDefault="00752340" w:rsidP="00550291">
                          <w:pPr>
                            <w:jc w:val="right"/>
                            <w:rPr>
                              <w:sz w:val="14"/>
                              <w:szCs w:val="14"/>
                            </w:rPr>
                          </w:pPr>
                        </w:p>
                        <w:p w14:paraId="4E7D5938" w14:textId="77777777" w:rsidR="00752340" w:rsidRPr="004D1358" w:rsidRDefault="00752340" w:rsidP="00550291">
                          <w:pPr>
                            <w:jc w:val="right"/>
                            <w:rPr>
                              <w:sz w:val="14"/>
                              <w:szCs w:val="14"/>
                            </w:rPr>
                          </w:pPr>
                        </w:p>
                        <w:p w14:paraId="39D48F4A" w14:textId="77777777" w:rsidR="00752340" w:rsidRPr="004D1358" w:rsidRDefault="00752340"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752340" w:rsidRDefault="00752340" w:rsidP="00550291">
                    <w:pPr>
                      <w:jc w:val="right"/>
                      <w:rPr>
                        <w:b/>
                        <w:sz w:val="14"/>
                        <w:szCs w:val="14"/>
                      </w:rPr>
                    </w:pPr>
                  </w:p>
                  <w:p w14:paraId="627427CC" w14:textId="77777777" w:rsidR="00752340" w:rsidRPr="004D1358" w:rsidRDefault="00752340" w:rsidP="00550291">
                    <w:pPr>
                      <w:jc w:val="right"/>
                      <w:rPr>
                        <w:sz w:val="14"/>
                        <w:szCs w:val="14"/>
                      </w:rPr>
                    </w:pPr>
                  </w:p>
                  <w:p w14:paraId="1D27A02B" w14:textId="77777777" w:rsidR="00752340" w:rsidRPr="004D1358" w:rsidRDefault="00752340" w:rsidP="00550291">
                    <w:pPr>
                      <w:jc w:val="right"/>
                      <w:rPr>
                        <w:sz w:val="14"/>
                        <w:szCs w:val="14"/>
                      </w:rPr>
                    </w:pPr>
                  </w:p>
                  <w:p w14:paraId="14384A0C" w14:textId="77777777" w:rsidR="00752340" w:rsidRPr="004D1358" w:rsidRDefault="00752340" w:rsidP="00550291">
                    <w:pPr>
                      <w:jc w:val="right"/>
                      <w:rPr>
                        <w:sz w:val="14"/>
                        <w:szCs w:val="14"/>
                      </w:rPr>
                    </w:pPr>
                  </w:p>
                  <w:p w14:paraId="4E7D5938" w14:textId="77777777" w:rsidR="00752340" w:rsidRPr="004D1358" w:rsidRDefault="00752340" w:rsidP="00550291">
                    <w:pPr>
                      <w:jc w:val="right"/>
                      <w:rPr>
                        <w:sz w:val="14"/>
                        <w:szCs w:val="14"/>
                      </w:rPr>
                    </w:pPr>
                  </w:p>
                  <w:p w14:paraId="39D48F4A" w14:textId="77777777" w:rsidR="00752340" w:rsidRPr="004D1358" w:rsidRDefault="00752340"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752340" w:rsidRPr="004D1358" w:rsidRDefault="00752340" w:rsidP="00550291">
                          <w:pPr>
                            <w:jc w:val="right"/>
                            <w:rPr>
                              <w:sz w:val="14"/>
                              <w:szCs w:val="14"/>
                            </w:rPr>
                          </w:pPr>
                        </w:p>
                        <w:p w14:paraId="628D88F9" w14:textId="77777777" w:rsidR="00752340" w:rsidRPr="004D1358" w:rsidRDefault="00752340"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752340" w:rsidRPr="004D1358" w:rsidRDefault="00752340" w:rsidP="00550291">
                    <w:pPr>
                      <w:jc w:val="right"/>
                      <w:rPr>
                        <w:sz w:val="14"/>
                        <w:szCs w:val="14"/>
                      </w:rPr>
                    </w:pPr>
                  </w:p>
                  <w:p w14:paraId="628D88F9" w14:textId="77777777" w:rsidR="00752340" w:rsidRPr="004D1358" w:rsidRDefault="00752340"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752340" w:rsidRPr="00550291" w:rsidRDefault="00752340" w:rsidP="00E14BC2">
                          <w:pPr>
                            <w:jc w:val="right"/>
                            <w:rPr>
                              <w:b/>
                              <w:sz w:val="6"/>
                              <w:szCs w:val="6"/>
                            </w:rPr>
                          </w:pPr>
                        </w:p>
                        <w:p w14:paraId="77D2082C" w14:textId="77777777" w:rsidR="00752340" w:rsidRDefault="00752340" w:rsidP="00E14BC2">
                          <w:pPr>
                            <w:jc w:val="right"/>
                            <w:rPr>
                              <w:sz w:val="14"/>
                              <w:szCs w:val="14"/>
                            </w:rPr>
                          </w:pPr>
                        </w:p>
                        <w:p w14:paraId="4F907D90" w14:textId="77777777" w:rsidR="00752340" w:rsidRDefault="00752340" w:rsidP="00E14BC2">
                          <w:pPr>
                            <w:jc w:val="right"/>
                            <w:rPr>
                              <w:sz w:val="14"/>
                              <w:szCs w:val="14"/>
                            </w:rPr>
                          </w:pPr>
                        </w:p>
                        <w:p w14:paraId="752DE7A2" w14:textId="77777777" w:rsidR="00752340" w:rsidRDefault="00752340" w:rsidP="00E14BC2">
                          <w:pPr>
                            <w:jc w:val="right"/>
                            <w:rPr>
                              <w:sz w:val="14"/>
                              <w:szCs w:val="14"/>
                            </w:rPr>
                          </w:pPr>
                        </w:p>
                        <w:p w14:paraId="7D1C2862" w14:textId="77777777" w:rsidR="00752340" w:rsidRDefault="00752340" w:rsidP="00E14BC2">
                          <w:pPr>
                            <w:jc w:val="right"/>
                            <w:rPr>
                              <w:sz w:val="14"/>
                              <w:szCs w:val="14"/>
                            </w:rPr>
                          </w:pPr>
                        </w:p>
                        <w:p w14:paraId="3C464597" w14:textId="77777777" w:rsidR="00752340" w:rsidRDefault="00752340" w:rsidP="00E14BC2">
                          <w:pPr>
                            <w:jc w:val="right"/>
                            <w:rPr>
                              <w:b/>
                              <w:sz w:val="14"/>
                              <w:szCs w:val="14"/>
                            </w:rPr>
                          </w:pPr>
                        </w:p>
                        <w:p w14:paraId="6EE893C9" w14:textId="77777777" w:rsidR="00752340" w:rsidRPr="004D1358" w:rsidRDefault="00752340" w:rsidP="00E14BC2">
                          <w:pPr>
                            <w:jc w:val="right"/>
                            <w:rPr>
                              <w:sz w:val="14"/>
                              <w:szCs w:val="14"/>
                            </w:rPr>
                          </w:pPr>
                        </w:p>
                        <w:p w14:paraId="6B7A6F5E" w14:textId="77777777" w:rsidR="00752340" w:rsidRPr="004D1358" w:rsidRDefault="00752340" w:rsidP="00E14BC2">
                          <w:pPr>
                            <w:jc w:val="right"/>
                            <w:rPr>
                              <w:sz w:val="14"/>
                              <w:szCs w:val="14"/>
                            </w:rPr>
                          </w:pPr>
                        </w:p>
                        <w:p w14:paraId="530F51F9" w14:textId="77777777" w:rsidR="00752340" w:rsidRPr="004D1358" w:rsidRDefault="00752340" w:rsidP="00E14BC2">
                          <w:pPr>
                            <w:jc w:val="right"/>
                            <w:rPr>
                              <w:sz w:val="14"/>
                              <w:szCs w:val="14"/>
                            </w:rPr>
                          </w:pPr>
                        </w:p>
                        <w:p w14:paraId="0DC89BCC" w14:textId="77777777" w:rsidR="00752340" w:rsidRPr="004D1358" w:rsidRDefault="00752340" w:rsidP="00E14BC2">
                          <w:pPr>
                            <w:jc w:val="right"/>
                            <w:rPr>
                              <w:sz w:val="14"/>
                              <w:szCs w:val="14"/>
                            </w:rPr>
                          </w:pPr>
                        </w:p>
                        <w:p w14:paraId="640D8885" w14:textId="77777777" w:rsidR="00752340" w:rsidRPr="004D1358" w:rsidRDefault="00752340"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752340" w:rsidRPr="00550291" w:rsidRDefault="00752340" w:rsidP="00E14BC2">
                    <w:pPr>
                      <w:jc w:val="right"/>
                      <w:rPr>
                        <w:b/>
                        <w:sz w:val="6"/>
                        <w:szCs w:val="6"/>
                      </w:rPr>
                    </w:pPr>
                  </w:p>
                  <w:p w14:paraId="77D2082C" w14:textId="77777777" w:rsidR="00752340" w:rsidRDefault="00752340" w:rsidP="00E14BC2">
                    <w:pPr>
                      <w:jc w:val="right"/>
                      <w:rPr>
                        <w:sz w:val="14"/>
                        <w:szCs w:val="14"/>
                      </w:rPr>
                    </w:pPr>
                  </w:p>
                  <w:p w14:paraId="4F907D90" w14:textId="77777777" w:rsidR="00752340" w:rsidRDefault="00752340" w:rsidP="00E14BC2">
                    <w:pPr>
                      <w:jc w:val="right"/>
                      <w:rPr>
                        <w:sz w:val="14"/>
                        <w:szCs w:val="14"/>
                      </w:rPr>
                    </w:pPr>
                  </w:p>
                  <w:p w14:paraId="752DE7A2" w14:textId="77777777" w:rsidR="00752340" w:rsidRDefault="00752340" w:rsidP="00E14BC2">
                    <w:pPr>
                      <w:jc w:val="right"/>
                      <w:rPr>
                        <w:sz w:val="14"/>
                        <w:szCs w:val="14"/>
                      </w:rPr>
                    </w:pPr>
                  </w:p>
                  <w:p w14:paraId="7D1C2862" w14:textId="77777777" w:rsidR="00752340" w:rsidRDefault="00752340" w:rsidP="00E14BC2">
                    <w:pPr>
                      <w:jc w:val="right"/>
                      <w:rPr>
                        <w:sz w:val="14"/>
                        <w:szCs w:val="14"/>
                      </w:rPr>
                    </w:pPr>
                  </w:p>
                  <w:p w14:paraId="3C464597" w14:textId="77777777" w:rsidR="00752340" w:rsidRDefault="00752340" w:rsidP="00E14BC2">
                    <w:pPr>
                      <w:jc w:val="right"/>
                      <w:rPr>
                        <w:b/>
                        <w:sz w:val="14"/>
                        <w:szCs w:val="14"/>
                      </w:rPr>
                    </w:pPr>
                  </w:p>
                  <w:p w14:paraId="6EE893C9" w14:textId="77777777" w:rsidR="00752340" w:rsidRPr="004D1358" w:rsidRDefault="00752340" w:rsidP="00E14BC2">
                    <w:pPr>
                      <w:jc w:val="right"/>
                      <w:rPr>
                        <w:sz w:val="14"/>
                        <w:szCs w:val="14"/>
                      </w:rPr>
                    </w:pPr>
                  </w:p>
                  <w:p w14:paraId="6B7A6F5E" w14:textId="77777777" w:rsidR="00752340" w:rsidRPr="004D1358" w:rsidRDefault="00752340" w:rsidP="00E14BC2">
                    <w:pPr>
                      <w:jc w:val="right"/>
                      <w:rPr>
                        <w:sz w:val="14"/>
                        <w:szCs w:val="14"/>
                      </w:rPr>
                    </w:pPr>
                  </w:p>
                  <w:p w14:paraId="530F51F9" w14:textId="77777777" w:rsidR="00752340" w:rsidRPr="004D1358" w:rsidRDefault="00752340" w:rsidP="00E14BC2">
                    <w:pPr>
                      <w:jc w:val="right"/>
                      <w:rPr>
                        <w:sz w:val="14"/>
                        <w:szCs w:val="14"/>
                      </w:rPr>
                    </w:pPr>
                  </w:p>
                  <w:p w14:paraId="0DC89BCC" w14:textId="77777777" w:rsidR="00752340" w:rsidRPr="004D1358" w:rsidRDefault="00752340" w:rsidP="00E14BC2">
                    <w:pPr>
                      <w:jc w:val="right"/>
                      <w:rPr>
                        <w:sz w:val="14"/>
                        <w:szCs w:val="14"/>
                      </w:rPr>
                    </w:pPr>
                  </w:p>
                  <w:p w14:paraId="640D8885" w14:textId="77777777" w:rsidR="00752340" w:rsidRPr="004D1358" w:rsidRDefault="00752340"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4ACA"/>
    <w:rsid w:val="00006E2C"/>
    <w:rsid w:val="000112F7"/>
    <w:rsid w:val="0001234C"/>
    <w:rsid w:val="0001261D"/>
    <w:rsid w:val="00012A1D"/>
    <w:rsid w:val="000156B9"/>
    <w:rsid w:val="00015731"/>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452"/>
    <w:rsid w:val="00050D09"/>
    <w:rsid w:val="000511F2"/>
    <w:rsid w:val="0005261E"/>
    <w:rsid w:val="000538D5"/>
    <w:rsid w:val="00053CD2"/>
    <w:rsid w:val="000545F8"/>
    <w:rsid w:val="00055AC8"/>
    <w:rsid w:val="0005653A"/>
    <w:rsid w:val="000565B7"/>
    <w:rsid w:val="000603ED"/>
    <w:rsid w:val="00061676"/>
    <w:rsid w:val="00062354"/>
    <w:rsid w:val="00063A75"/>
    <w:rsid w:val="0006531B"/>
    <w:rsid w:val="000658AC"/>
    <w:rsid w:val="0006647E"/>
    <w:rsid w:val="00067070"/>
    <w:rsid w:val="00071788"/>
    <w:rsid w:val="00072A29"/>
    <w:rsid w:val="00072AC9"/>
    <w:rsid w:val="000733FF"/>
    <w:rsid w:val="00073944"/>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4DF8"/>
    <w:rsid w:val="000A5D6F"/>
    <w:rsid w:val="000A662F"/>
    <w:rsid w:val="000A6D8E"/>
    <w:rsid w:val="000A775E"/>
    <w:rsid w:val="000B012B"/>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3D02"/>
    <w:rsid w:val="000F5C5B"/>
    <w:rsid w:val="000F621D"/>
    <w:rsid w:val="000F63AC"/>
    <w:rsid w:val="000F64FA"/>
    <w:rsid w:val="000F6901"/>
    <w:rsid w:val="000F70EA"/>
    <w:rsid w:val="00100108"/>
    <w:rsid w:val="00100567"/>
    <w:rsid w:val="0010169B"/>
    <w:rsid w:val="00104856"/>
    <w:rsid w:val="00105F47"/>
    <w:rsid w:val="00106083"/>
    <w:rsid w:val="001062FB"/>
    <w:rsid w:val="00106988"/>
    <w:rsid w:val="00106CC3"/>
    <w:rsid w:val="00107788"/>
    <w:rsid w:val="001079FA"/>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EF8"/>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5DB0"/>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5A3B"/>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101E"/>
    <w:rsid w:val="001A1CB1"/>
    <w:rsid w:val="001A2392"/>
    <w:rsid w:val="001A262D"/>
    <w:rsid w:val="001A457B"/>
    <w:rsid w:val="001A4BAC"/>
    <w:rsid w:val="001A6507"/>
    <w:rsid w:val="001A6D94"/>
    <w:rsid w:val="001A7A88"/>
    <w:rsid w:val="001A7ABD"/>
    <w:rsid w:val="001A7D24"/>
    <w:rsid w:val="001A7FDD"/>
    <w:rsid w:val="001B020E"/>
    <w:rsid w:val="001B1903"/>
    <w:rsid w:val="001B6180"/>
    <w:rsid w:val="001B6294"/>
    <w:rsid w:val="001B6BB5"/>
    <w:rsid w:val="001C058D"/>
    <w:rsid w:val="001C0B8B"/>
    <w:rsid w:val="001C1220"/>
    <w:rsid w:val="001C1AEA"/>
    <w:rsid w:val="001C3315"/>
    <w:rsid w:val="001C3A95"/>
    <w:rsid w:val="001C480D"/>
    <w:rsid w:val="001C680C"/>
    <w:rsid w:val="001D07B4"/>
    <w:rsid w:val="001D128A"/>
    <w:rsid w:val="001D1341"/>
    <w:rsid w:val="001D145A"/>
    <w:rsid w:val="001D2D3A"/>
    <w:rsid w:val="001D2F9F"/>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309D"/>
    <w:rsid w:val="00204472"/>
    <w:rsid w:val="002071D8"/>
    <w:rsid w:val="0020768F"/>
    <w:rsid w:val="00207878"/>
    <w:rsid w:val="002079AC"/>
    <w:rsid w:val="00210BB2"/>
    <w:rsid w:val="00211508"/>
    <w:rsid w:val="00212A32"/>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1195"/>
    <w:rsid w:val="00242559"/>
    <w:rsid w:val="002444A8"/>
    <w:rsid w:val="002451C3"/>
    <w:rsid w:val="002456D9"/>
    <w:rsid w:val="00245723"/>
    <w:rsid w:val="0024678E"/>
    <w:rsid w:val="00247D03"/>
    <w:rsid w:val="0025102D"/>
    <w:rsid w:val="002513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1C97"/>
    <w:rsid w:val="002832F1"/>
    <w:rsid w:val="002848BE"/>
    <w:rsid w:val="00285049"/>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6FDF"/>
    <w:rsid w:val="002A762A"/>
    <w:rsid w:val="002B12E2"/>
    <w:rsid w:val="002B1365"/>
    <w:rsid w:val="002B2560"/>
    <w:rsid w:val="002B270A"/>
    <w:rsid w:val="002B301A"/>
    <w:rsid w:val="002B38EE"/>
    <w:rsid w:val="002B3C13"/>
    <w:rsid w:val="002B41FC"/>
    <w:rsid w:val="002B4F28"/>
    <w:rsid w:val="002B5A42"/>
    <w:rsid w:val="002B66D6"/>
    <w:rsid w:val="002B68A7"/>
    <w:rsid w:val="002B6C84"/>
    <w:rsid w:val="002B6DA6"/>
    <w:rsid w:val="002B7DB3"/>
    <w:rsid w:val="002C0882"/>
    <w:rsid w:val="002C0895"/>
    <w:rsid w:val="002C0B19"/>
    <w:rsid w:val="002C0C66"/>
    <w:rsid w:val="002C1ED9"/>
    <w:rsid w:val="002C2D2E"/>
    <w:rsid w:val="002C44C3"/>
    <w:rsid w:val="002C47B0"/>
    <w:rsid w:val="002C4BFA"/>
    <w:rsid w:val="002C5E89"/>
    <w:rsid w:val="002C68E3"/>
    <w:rsid w:val="002D151F"/>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1C3C"/>
    <w:rsid w:val="002F32D4"/>
    <w:rsid w:val="002F54FC"/>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361"/>
    <w:rsid w:val="00321CC9"/>
    <w:rsid w:val="00324BE3"/>
    <w:rsid w:val="00325EE6"/>
    <w:rsid w:val="00326530"/>
    <w:rsid w:val="00326D74"/>
    <w:rsid w:val="00331CF1"/>
    <w:rsid w:val="00331DE0"/>
    <w:rsid w:val="00332494"/>
    <w:rsid w:val="00332B0B"/>
    <w:rsid w:val="00332CBB"/>
    <w:rsid w:val="0033317C"/>
    <w:rsid w:val="0033447A"/>
    <w:rsid w:val="00337BC8"/>
    <w:rsid w:val="0034000C"/>
    <w:rsid w:val="003400AF"/>
    <w:rsid w:val="00342DC4"/>
    <w:rsid w:val="00342EAE"/>
    <w:rsid w:val="0034425A"/>
    <w:rsid w:val="003467FB"/>
    <w:rsid w:val="00350444"/>
    <w:rsid w:val="00351BC2"/>
    <w:rsid w:val="003527E9"/>
    <w:rsid w:val="00353CCC"/>
    <w:rsid w:val="0035453E"/>
    <w:rsid w:val="00354FD3"/>
    <w:rsid w:val="003550BF"/>
    <w:rsid w:val="003552D1"/>
    <w:rsid w:val="00355504"/>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1CFD"/>
    <w:rsid w:val="0038351C"/>
    <w:rsid w:val="00384B4E"/>
    <w:rsid w:val="00387C0A"/>
    <w:rsid w:val="0039087B"/>
    <w:rsid w:val="003923C8"/>
    <w:rsid w:val="00392EF8"/>
    <w:rsid w:val="003935C2"/>
    <w:rsid w:val="003949A7"/>
    <w:rsid w:val="00394A5C"/>
    <w:rsid w:val="00394CE3"/>
    <w:rsid w:val="00397CCB"/>
    <w:rsid w:val="003A08F8"/>
    <w:rsid w:val="003A1986"/>
    <w:rsid w:val="003A1B5C"/>
    <w:rsid w:val="003A4092"/>
    <w:rsid w:val="003A479B"/>
    <w:rsid w:val="003A490A"/>
    <w:rsid w:val="003A52BB"/>
    <w:rsid w:val="003A6F44"/>
    <w:rsid w:val="003A739E"/>
    <w:rsid w:val="003A7629"/>
    <w:rsid w:val="003B1A45"/>
    <w:rsid w:val="003B200F"/>
    <w:rsid w:val="003B2CB1"/>
    <w:rsid w:val="003B3F29"/>
    <w:rsid w:val="003B46A5"/>
    <w:rsid w:val="003B797B"/>
    <w:rsid w:val="003C0D51"/>
    <w:rsid w:val="003C10B8"/>
    <w:rsid w:val="003C122A"/>
    <w:rsid w:val="003C1273"/>
    <w:rsid w:val="003C1B2D"/>
    <w:rsid w:val="003C1F3D"/>
    <w:rsid w:val="003C33FE"/>
    <w:rsid w:val="003C4404"/>
    <w:rsid w:val="003C4446"/>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7EC"/>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46C3"/>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808"/>
    <w:rsid w:val="00442A2B"/>
    <w:rsid w:val="00443D45"/>
    <w:rsid w:val="004443DA"/>
    <w:rsid w:val="00444AAA"/>
    <w:rsid w:val="00446308"/>
    <w:rsid w:val="00447A24"/>
    <w:rsid w:val="0045006B"/>
    <w:rsid w:val="00450FEE"/>
    <w:rsid w:val="00452F9F"/>
    <w:rsid w:val="004530E6"/>
    <w:rsid w:val="004549C8"/>
    <w:rsid w:val="00455A5C"/>
    <w:rsid w:val="00456B58"/>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58CD"/>
    <w:rsid w:val="00466414"/>
    <w:rsid w:val="004666B7"/>
    <w:rsid w:val="004667AA"/>
    <w:rsid w:val="00467588"/>
    <w:rsid w:val="004678C9"/>
    <w:rsid w:val="00471FAE"/>
    <w:rsid w:val="0047254F"/>
    <w:rsid w:val="00474E75"/>
    <w:rsid w:val="00474F7C"/>
    <w:rsid w:val="00475927"/>
    <w:rsid w:val="00480379"/>
    <w:rsid w:val="004810DF"/>
    <w:rsid w:val="00484EC8"/>
    <w:rsid w:val="00485865"/>
    <w:rsid w:val="00485AFF"/>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10F"/>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CDA"/>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15B7"/>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0519"/>
    <w:rsid w:val="00531184"/>
    <w:rsid w:val="005311F0"/>
    <w:rsid w:val="00531A38"/>
    <w:rsid w:val="0053282F"/>
    <w:rsid w:val="0053371B"/>
    <w:rsid w:val="00533CE6"/>
    <w:rsid w:val="00534D70"/>
    <w:rsid w:val="005366A4"/>
    <w:rsid w:val="00536C9F"/>
    <w:rsid w:val="00537477"/>
    <w:rsid w:val="00540E44"/>
    <w:rsid w:val="005425E6"/>
    <w:rsid w:val="00542BB4"/>
    <w:rsid w:val="005434F3"/>
    <w:rsid w:val="0054607B"/>
    <w:rsid w:val="00547311"/>
    <w:rsid w:val="00547EC8"/>
    <w:rsid w:val="00547FAD"/>
    <w:rsid w:val="00550291"/>
    <w:rsid w:val="00554979"/>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12C6"/>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626"/>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E7AAC"/>
    <w:rsid w:val="005F1072"/>
    <w:rsid w:val="005F1112"/>
    <w:rsid w:val="005F14EC"/>
    <w:rsid w:val="005F16D7"/>
    <w:rsid w:val="005F1AC6"/>
    <w:rsid w:val="005F3937"/>
    <w:rsid w:val="005F4621"/>
    <w:rsid w:val="005F53EC"/>
    <w:rsid w:val="005F5FD0"/>
    <w:rsid w:val="005F6282"/>
    <w:rsid w:val="0060124B"/>
    <w:rsid w:val="00601C91"/>
    <w:rsid w:val="00602098"/>
    <w:rsid w:val="00604EA2"/>
    <w:rsid w:val="00605229"/>
    <w:rsid w:val="0060524F"/>
    <w:rsid w:val="006056D5"/>
    <w:rsid w:val="00606503"/>
    <w:rsid w:val="00606CD9"/>
    <w:rsid w:val="00607454"/>
    <w:rsid w:val="006108A0"/>
    <w:rsid w:val="00611C41"/>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1C31"/>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6A"/>
    <w:rsid w:val="006655A6"/>
    <w:rsid w:val="00665A4C"/>
    <w:rsid w:val="00665E28"/>
    <w:rsid w:val="006672DC"/>
    <w:rsid w:val="00671DD4"/>
    <w:rsid w:val="00671DFF"/>
    <w:rsid w:val="00672898"/>
    <w:rsid w:val="006731CE"/>
    <w:rsid w:val="00674230"/>
    <w:rsid w:val="00674B7A"/>
    <w:rsid w:val="00677813"/>
    <w:rsid w:val="006819BA"/>
    <w:rsid w:val="00682655"/>
    <w:rsid w:val="00683441"/>
    <w:rsid w:val="00683A7D"/>
    <w:rsid w:val="0068546F"/>
    <w:rsid w:val="00687642"/>
    <w:rsid w:val="00687EDF"/>
    <w:rsid w:val="006901E2"/>
    <w:rsid w:val="00691ED6"/>
    <w:rsid w:val="0069349A"/>
    <w:rsid w:val="00693528"/>
    <w:rsid w:val="00694E2A"/>
    <w:rsid w:val="006A11DB"/>
    <w:rsid w:val="006A14C2"/>
    <w:rsid w:val="006A1D45"/>
    <w:rsid w:val="006A1E2F"/>
    <w:rsid w:val="006A25F9"/>
    <w:rsid w:val="006A36AF"/>
    <w:rsid w:val="006A383A"/>
    <w:rsid w:val="006A3C93"/>
    <w:rsid w:val="006A414F"/>
    <w:rsid w:val="006A42DC"/>
    <w:rsid w:val="006A468B"/>
    <w:rsid w:val="006A50D7"/>
    <w:rsid w:val="006A5706"/>
    <w:rsid w:val="006A574F"/>
    <w:rsid w:val="006A5CA8"/>
    <w:rsid w:val="006A694C"/>
    <w:rsid w:val="006A7AD2"/>
    <w:rsid w:val="006B0EB3"/>
    <w:rsid w:val="006B280D"/>
    <w:rsid w:val="006B33CC"/>
    <w:rsid w:val="006B36AA"/>
    <w:rsid w:val="006B57DA"/>
    <w:rsid w:val="006B58AF"/>
    <w:rsid w:val="006B6A0D"/>
    <w:rsid w:val="006B79C3"/>
    <w:rsid w:val="006B7ABA"/>
    <w:rsid w:val="006C0BC9"/>
    <w:rsid w:val="006C5AA1"/>
    <w:rsid w:val="006C6B44"/>
    <w:rsid w:val="006D2E3F"/>
    <w:rsid w:val="006D4C5B"/>
    <w:rsid w:val="006D4EB1"/>
    <w:rsid w:val="006D60A7"/>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2E64"/>
    <w:rsid w:val="00704C5B"/>
    <w:rsid w:val="0071187F"/>
    <w:rsid w:val="00712B66"/>
    <w:rsid w:val="007135AE"/>
    <w:rsid w:val="0071438A"/>
    <w:rsid w:val="007143FE"/>
    <w:rsid w:val="007162EC"/>
    <w:rsid w:val="00716652"/>
    <w:rsid w:val="00717841"/>
    <w:rsid w:val="00720D9A"/>
    <w:rsid w:val="00720E91"/>
    <w:rsid w:val="0072163A"/>
    <w:rsid w:val="00722BA9"/>
    <w:rsid w:val="00724D6B"/>
    <w:rsid w:val="007255C3"/>
    <w:rsid w:val="0072695D"/>
    <w:rsid w:val="00730463"/>
    <w:rsid w:val="0073098B"/>
    <w:rsid w:val="00730E11"/>
    <w:rsid w:val="00731590"/>
    <w:rsid w:val="00733503"/>
    <w:rsid w:val="00735546"/>
    <w:rsid w:val="00735743"/>
    <w:rsid w:val="007359F2"/>
    <w:rsid w:val="00736984"/>
    <w:rsid w:val="00737D2C"/>
    <w:rsid w:val="00737E0B"/>
    <w:rsid w:val="007404B8"/>
    <w:rsid w:val="0074074C"/>
    <w:rsid w:val="00740B68"/>
    <w:rsid w:val="0074151E"/>
    <w:rsid w:val="0074242D"/>
    <w:rsid w:val="00744792"/>
    <w:rsid w:val="00745E92"/>
    <w:rsid w:val="00746172"/>
    <w:rsid w:val="0074631E"/>
    <w:rsid w:val="007478F4"/>
    <w:rsid w:val="00750883"/>
    <w:rsid w:val="00751F83"/>
    <w:rsid w:val="00752340"/>
    <w:rsid w:val="00752D55"/>
    <w:rsid w:val="00753363"/>
    <w:rsid w:val="00754890"/>
    <w:rsid w:val="0075544D"/>
    <w:rsid w:val="007555D0"/>
    <w:rsid w:val="007600FA"/>
    <w:rsid w:val="00761E38"/>
    <w:rsid w:val="007647E4"/>
    <w:rsid w:val="0076532B"/>
    <w:rsid w:val="007653FD"/>
    <w:rsid w:val="00765E02"/>
    <w:rsid w:val="00766326"/>
    <w:rsid w:val="007665E1"/>
    <w:rsid w:val="0076665F"/>
    <w:rsid w:val="0076719A"/>
    <w:rsid w:val="00770A49"/>
    <w:rsid w:val="007718AD"/>
    <w:rsid w:val="007752AA"/>
    <w:rsid w:val="00776110"/>
    <w:rsid w:val="00776FD3"/>
    <w:rsid w:val="0077714A"/>
    <w:rsid w:val="007772DB"/>
    <w:rsid w:val="00783EAA"/>
    <w:rsid w:val="00784588"/>
    <w:rsid w:val="00785566"/>
    <w:rsid w:val="007856C8"/>
    <w:rsid w:val="00790230"/>
    <w:rsid w:val="00792799"/>
    <w:rsid w:val="007930EE"/>
    <w:rsid w:val="00793741"/>
    <w:rsid w:val="007938EF"/>
    <w:rsid w:val="0079440E"/>
    <w:rsid w:val="007954C6"/>
    <w:rsid w:val="0079580E"/>
    <w:rsid w:val="00797CF3"/>
    <w:rsid w:val="007A2770"/>
    <w:rsid w:val="007A4807"/>
    <w:rsid w:val="007A4E7F"/>
    <w:rsid w:val="007A5FB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6BC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4B4"/>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2A2C"/>
    <w:rsid w:val="00843656"/>
    <w:rsid w:val="00846A02"/>
    <w:rsid w:val="00847DB3"/>
    <w:rsid w:val="00847F0D"/>
    <w:rsid w:val="00850F75"/>
    <w:rsid w:val="008511BA"/>
    <w:rsid w:val="00851755"/>
    <w:rsid w:val="00851EF7"/>
    <w:rsid w:val="00852125"/>
    <w:rsid w:val="008532C2"/>
    <w:rsid w:val="00854BAA"/>
    <w:rsid w:val="0085602A"/>
    <w:rsid w:val="008576E3"/>
    <w:rsid w:val="00857FB0"/>
    <w:rsid w:val="00860156"/>
    <w:rsid w:val="00861542"/>
    <w:rsid w:val="00862669"/>
    <w:rsid w:val="00862A4F"/>
    <w:rsid w:val="0086483A"/>
    <w:rsid w:val="00864FD8"/>
    <w:rsid w:val="00865425"/>
    <w:rsid w:val="00867D35"/>
    <w:rsid w:val="00867E16"/>
    <w:rsid w:val="00867FDF"/>
    <w:rsid w:val="0087092F"/>
    <w:rsid w:val="008727DC"/>
    <w:rsid w:val="00873008"/>
    <w:rsid w:val="0087652E"/>
    <w:rsid w:val="00876CF7"/>
    <w:rsid w:val="008804F1"/>
    <w:rsid w:val="008810D3"/>
    <w:rsid w:val="00881195"/>
    <w:rsid w:val="00882A64"/>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27C"/>
    <w:rsid w:val="008A4C62"/>
    <w:rsid w:val="008A5EB1"/>
    <w:rsid w:val="008A6374"/>
    <w:rsid w:val="008A6613"/>
    <w:rsid w:val="008A7491"/>
    <w:rsid w:val="008B033A"/>
    <w:rsid w:val="008B0416"/>
    <w:rsid w:val="008B0B32"/>
    <w:rsid w:val="008B1983"/>
    <w:rsid w:val="008B2E80"/>
    <w:rsid w:val="008B2E93"/>
    <w:rsid w:val="008B336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5859"/>
    <w:rsid w:val="008C63BE"/>
    <w:rsid w:val="008D03D7"/>
    <w:rsid w:val="008D0C1C"/>
    <w:rsid w:val="008D10B7"/>
    <w:rsid w:val="008D2033"/>
    <w:rsid w:val="008D25EF"/>
    <w:rsid w:val="008D357C"/>
    <w:rsid w:val="008D3EAC"/>
    <w:rsid w:val="008D4566"/>
    <w:rsid w:val="008D584D"/>
    <w:rsid w:val="008D5C86"/>
    <w:rsid w:val="008D6450"/>
    <w:rsid w:val="008D7182"/>
    <w:rsid w:val="008D783C"/>
    <w:rsid w:val="008D79A6"/>
    <w:rsid w:val="008E34AE"/>
    <w:rsid w:val="008E789D"/>
    <w:rsid w:val="008E796A"/>
    <w:rsid w:val="008E7F54"/>
    <w:rsid w:val="008F000A"/>
    <w:rsid w:val="008F0D1F"/>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9AA"/>
    <w:rsid w:val="00935081"/>
    <w:rsid w:val="009368F5"/>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4E8"/>
    <w:rsid w:val="00982B36"/>
    <w:rsid w:val="00983384"/>
    <w:rsid w:val="009840A3"/>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1ED"/>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0CF3"/>
    <w:rsid w:val="009E1299"/>
    <w:rsid w:val="009E16F8"/>
    <w:rsid w:val="009E1E6C"/>
    <w:rsid w:val="009E2240"/>
    <w:rsid w:val="009E26E3"/>
    <w:rsid w:val="009E462F"/>
    <w:rsid w:val="009E4F82"/>
    <w:rsid w:val="009E537A"/>
    <w:rsid w:val="009E6469"/>
    <w:rsid w:val="009F2486"/>
    <w:rsid w:val="009F250C"/>
    <w:rsid w:val="009F251D"/>
    <w:rsid w:val="009F325A"/>
    <w:rsid w:val="009F3AE9"/>
    <w:rsid w:val="009F4C7A"/>
    <w:rsid w:val="009F4ECA"/>
    <w:rsid w:val="009F5D3D"/>
    <w:rsid w:val="009F7497"/>
    <w:rsid w:val="00A04F1D"/>
    <w:rsid w:val="00A071E5"/>
    <w:rsid w:val="00A11380"/>
    <w:rsid w:val="00A132E1"/>
    <w:rsid w:val="00A15C0C"/>
    <w:rsid w:val="00A16AA8"/>
    <w:rsid w:val="00A2185A"/>
    <w:rsid w:val="00A218F9"/>
    <w:rsid w:val="00A225DF"/>
    <w:rsid w:val="00A22828"/>
    <w:rsid w:val="00A23F56"/>
    <w:rsid w:val="00A274DB"/>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1F43"/>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4BA8"/>
    <w:rsid w:val="00A96445"/>
    <w:rsid w:val="00A96C1B"/>
    <w:rsid w:val="00A96FE0"/>
    <w:rsid w:val="00A979A9"/>
    <w:rsid w:val="00AA0D8D"/>
    <w:rsid w:val="00AA1ACF"/>
    <w:rsid w:val="00AA27B4"/>
    <w:rsid w:val="00AA2D13"/>
    <w:rsid w:val="00AA6286"/>
    <w:rsid w:val="00AA73CE"/>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508D"/>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5907"/>
    <w:rsid w:val="00AE7646"/>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45A3"/>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6669F"/>
    <w:rsid w:val="00B70528"/>
    <w:rsid w:val="00B72481"/>
    <w:rsid w:val="00B73138"/>
    <w:rsid w:val="00B7527D"/>
    <w:rsid w:val="00B77215"/>
    <w:rsid w:val="00B779DF"/>
    <w:rsid w:val="00B806DE"/>
    <w:rsid w:val="00B81D83"/>
    <w:rsid w:val="00B81FED"/>
    <w:rsid w:val="00B82107"/>
    <w:rsid w:val="00B82762"/>
    <w:rsid w:val="00B83E61"/>
    <w:rsid w:val="00B8498C"/>
    <w:rsid w:val="00B8603E"/>
    <w:rsid w:val="00B86B38"/>
    <w:rsid w:val="00B90A15"/>
    <w:rsid w:val="00B90F2D"/>
    <w:rsid w:val="00B912B5"/>
    <w:rsid w:val="00B92186"/>
    <w:rsid w:val="00B9218D"/>
    <w:rsid w:val="00B927FE"/>
    <w:rsid w:val="00B9372A"/>
    <w:rsid w:val="00B937CC"/>
    <w:rsid w:val="00B937F8"/>
    <w:rsid w:val="00B974D8"/>
    <w:rsid w:val="00B97FDE"/>
    <w:rsid w:val="00BA28B5"/>
    <w:rsid w:val="00BA3711"/>
    <w:rsid w:val="00BA372A"/>
    <w:rsid w:val="00BA57BE"/>
    <w:rsid w:val="00BA64F8"/>
    <w:rsid w:val="00BA6DFB"/>
    <w:rsid w:val="00BB0729"/>
    <w:rsid w:val="00BB29E2"/>
    <w:rsid w:val="00BB7FF0"/>
    <w:rsid w:val="00BC1E46"/>
    <w:rsid w:val="00BC20D8"/>
    <w:rsid w:val="00BC3081"/>
    <w:rsid w:val="00BC39D7"/>
    <w:rsid w:val="00BC3A71"/>
    <w:rsid w:val="00BC3C9C"/>
    <w:rsid w:val="00BC414D"/>
    <w:rsid w:val="00BD0C6B"/>
    <w:rsid w:val="00BD1329"/>
    <w:rsid w:val="00BD23AE"/>
    <w:rsid w:val="00BD2F80"/>
    <w:rsid w:val="00BD34F9"/>
    <w:rsid w:val="00BD389C"/>
    <w:rsid w:val="00BD38A5"/>
    <w:rsid w:val="00BD638C"/>
    <w:rsid w:val="00BD76DE"/>
    <w:rsid w:val="00BD78C8"/>
    <w:rsid w:val="00BE0251"/>
    <w:rsid w:val="00BE060B"/>
    <w:rsid w:val="00BE0740"/>
    <w:rsid w:val="00BE105A"/>
    <w:rsid w:val="00BE1119"/>
    <w:rsid w:val="00BE257A"/>
    <w:rsid w:val="00BE33A2"/>
    <w:rsid w:val="00BE45B7"/>
    <w:rsid w:val="00BE4E94"/>
    <w:rsid w:val="00BE4FD8"/>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4934"/>
    <w:rsid w:val="00C35914"/>
    <w:rsid w:val="00C37463"/>
    <w:rsid w:val="00C42670"/>
    <w:rsid w:val="00C43009"/>
    <w:rsid w:val="00C4394B"/>
    <w:rsid w:val="00C4540F"/>
    <w:rsid w:val="00C46414"/>
    <w:rsid w:val="00C47543"/>
    <w:rsid w:val="00C47FFA"/>
    <w:rsid w:val="00C50707"/>
    <w:rsid w:val="00C50994"/>
    <w:rsid w:val="00C51318"/>
    <w:rsid w:val="00C51EFA"/>
    <w:rsid w:val="00C51F2E"/>
    <w:rsid w:val="00C53222"/>
    <w:rsid w:val="00C539AF"/>
    <w:rsid w:val="00C55435"/>
    <w:rsid w:val="00C56364"/>
    <w:rsid w:val="00C57800"/>
    <w:rsid w:val="00C57C23"/>
    <w:rsid w:val="00C57CE2"/>
    <w:rsid w:val="00C60060"/>
    <w:rsid w:val="00C60A55"/>
    <w:rsid w:val="00C61410"/>
    <w:rsid w:val="00C622FB"/>
    <w:rsid w:val="00C6252D"/>
    <w:rsid w:val="00C62D0C"/>
    <w:rsid w:val="00C65A74"/>
    <w:rsid w:val="00C66C99"/>
    <w:rsid w:val="00C674AB"/>
    <w:rsid w:val="00C708AD"/>
    <w:rsid w:val="00C74E13"/>
    <w:rsid w:val="00C75670"/>
    <w:rsid w:val="00C757C6"/>
    <w:rsid w:val="00C75FAE"/>
    <w:rsid w:val="00C7708F"/>
    <w:rsid w:val="00C77D6E"/>
    <w:rsid w:val="00C8144A"/>
    <w:rsid w:val="00C81F8C"/>
    <w:rsid w:val="00C82594"/>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38E"/>
    <w:rsid w:val="00CA4C33"/>
    <w:rsid w:val="00CA5244"/>
    <w:rsid w:val="00CA7E73"/>
    <w:rsid w:val="00CB0962"/>
    <w:rsid w:val="00CB0C20"/>
    <w:rsid w:val="00CB0D01"/>
    <w:rsid w:val="00CB1785"/>
    <w:rsid w:val="00CB2BA0"/>
    <w:rsid w:val="00CB2BA1"/>
    <w:rsid w:val="00CB2CEE"/>
    <w:rsid w:val="00CB392F"/>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70F8"/>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2C3"/>
    <w:rsid w:val="00D00EEC"/>
    <w:rsid w:val="00D00F31"/>
    <w:rsid w:val="00D01BD1"/>
    <w:rsid w:val="00D03742"/>
    <w:rsid w:val="00D044D2"/>
    <w:rsid w:val="00D05C3D"/>
    <w:rsid w:val="00D06294"/>
    <w:rsid w:val="00D07EDD"/>
    <w:rsid w:val="00D10B57"/>
    <w:rsid w:val="00D10B6C"/>
    <w:rsid w:val="00D140B7"/>
    <w:rsid w:val="00D155EE"/>
    <w:rsid w:val="00D16E30"/>
    <w:rsid w:val="00D220AB"/>
    <w:rsid w:val="00D22A3C"/>
    <w:rsid w:val="00D235FC"/>
    <w:rsid w:val="00D25330"/>
    <w:rsid w:val="00D26113"/>
    <w:rsid w:val="00D26CCB"/>
    <w:rsid w:val="00D2779F"/>
    <w:rsid w:val="00D30462"/>
    <w:rsid w:val="00D307CB"/>
    <w:rsid w:val="00D30D5B"/>
    <w:rsid w:val="00D33C35"/>
    <w:rsid w:val="00D33D96"/>
    <w:rsid w:val="00D34D73"/>
    <w:rsid w:val="00D362A8"/>
    <w:rsid w:val="00D36575"/>
    <w:rsid w:val="00D4003A"/>
    <w:rsid w:val="00D4047B"/>
    <w:rsid w:val="00D407CB"/>
    <w:rsid w:val="00D40A06"/>
    <w:rsid w:val="00D40AC1"/>
    <w:rsid w:val="00D41A5F"/>
    <w:rsid w:val="00D41B2F"/>
    <w:rsid w:val="00D42989"/>
    <w:rsid w:val="00D43272"/>
    <w:rsid w:val="00D436D2"/>
    <w:rsid w:val="00D445D3"/>
    <w:rsid w:val="00D45026"/>
    <w:rsid w:val="00D45F08"/>
    <w:rsid w:val="00D461E9"/>
    <w:rsid w:val="00D4644A"/>
    <w:rsid w:val="00D47824"/>
    <w:rsid w:val="00D478B4"/>
    <w:rsid w:val="00D47E8E"/>
    <w:rsid w:val="00D50692"/>
    <w:rsid w:val="00D516CA"/>
    <w:rsid w:val="00D517B5"/>
    <w:rsid w:val="00D5242E"/>
    <w:rsid w:val="00D539A1"/>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A02"/>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0943"/>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82E"/>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4412"/>
    <w:rsid w:val="00DD630F"/>
    <w:rsid w:val="00DD68D1"/>
    <w:rsid w:val="00DD6BFC"/>
    <w:rsid w:val="00DE19A5"/>
    <w:rsid w:val="00DE3E58"/>
    <w:rsid w:val="00DE4308"/>
    <w:rsid w:val="00DE43D6"/>
    <w:rsid w:val="00DE517F"/>
    <w:rsid w:val="00DE54E7"/>
    <w:rsid w:val="00DE5F3C"/>
    <w:rsid w:val="00DE6A49"/>
    <w:rsid w:val="00DE78A0"/>
    <w:rsid w:val="00DF0361"/>
    <w:rsid w:val="00DF06AA"/>
    <w:rsid w:val="00DF0C4C"/>
    <w:rsid w:val="00DF0FA7"/>
    <w:rsid w:val="00DF3AF1"/>
    <w:rsid w:val="00DF43B1"/>
    <w:rsid w:val="00DF4AB3"/>
    <w:rsid w:val="00DF4DE1"/>
    <w:rsid w:val="00DF5584"/>
    <w:rsid w:val="00DF76D8"/>
    <w:rsid w:val="00E0075A"/>
    <w:rsid w:val="00E01A2C"/>
    <w:rsid w:val="00E028D5"/>
    <w:rsid w:val="00E047FF"/>
    <w:rsid w:val="00E04AEC"/>
    <w:rsid w:val="00E05B94"/>
    <w:rsid w:val="00E06426"/>
    <w:rsid w:val="00E06785"/>
    <w:rsid w:val="00E06A87"/>
    <w:rsid w:val="00E06DB9"/>
    <w:rsid w:val="00E07025"/>
    <w:rsid w:val="00E07B49"/>
    <w:rsid w:val="00E10790"/>
    <w:rsid w:val="00E12426"/>
    <w:rsid w:val="00E140CB"/>
    <w:rsid w:val="00E14BC2"/>
    <w:rsid w:val="00E15165"/>
    <w:rsid w:val="00E152DE"/>
    <w:rsid w:val="00E1575A"/>
    <w:rsid w:val="00E15773"/>
    <w:rsid w:val="00E160D5"/>
    <w:rsid w:val="00E16C29"/>
    <w:rsid w:val="00E17C32"/>
    <w:rsid w:val="00E2036E"/>
    <w:rsid w:val="00E21521"/>
    <w:rsid w:val="00E22A09"/>
    <w:rsid w:val="00E23065"/>
    <w:rsid w:val="00E2468F"/>
    <w:rsid w:val="00E24F7D"/>
    <w:rsid w:val="00E251B1"/>
    <w:rsid w:val="00E25D2A"/>
    <w:rsid w:val="00E27A1A"/>
    <w:rsid w:val="00E30764"/>
    <w:rsid w:val="00E315BD"/>
    <w:rsid w:val="00E32FBF"/>
    <w:rsid w:val="00E332FB"/>
    <w:rsid w:val="00E37E33"/>
    <w:rsid w:val="00E4106B"/>
    <w:rsid w:val="00E41DE5"/>
    <w:rsid w:val="00E42B2A"/>
    <w:rsid w:val="00E42E41"/>
    <w:rsid w:val="00E45621"/>
    <w:rsid w:val="00E45632"/>
    <w:rsid w:val="00E4565A"/>
    <w:rsid w:val="00E46EE0"/>
    <w:rsid w:val="00E503E6"/>
    <w:rsid w:val="00E50640"/>
    <w:rsid w:val="00E51ABA"/>
    <w:rsid w:val="00E52740"/>
    <w:rsid w:val="00E544E3"/>
    <w:rsid w:val="00E547D2"/>
    <w:rsid w:val="00E55E7F"/>
    <w:rsid w:val="00E56ABF"/>
    <w:rsid w:val="00E57109"/>
    <w:rsid w:val="00E60434"/>
    <w:rsid w:val="00E61E10"/>
    <w:rsid w:val="00E62FFC"/>
    <w:rsid w:val="00E63384"/>
    <w:rsid w:val="00E649CC"/>
    <w:rsid w:val="00E64ACB"/>
    <w:rsid w:val="00E65128"/>
    <w:rsid w:val="00E65208"/>
    <w:rsid w:val="00E65D9F"/>
    <w:rsid w:val="00E701EE"/>
    <w:rsid w:val="00E70E63"/>
    <w:rsid w:val="00E71B83"/>
    <w:rsid w:val="00E72396"/>
    <w:rsid w:val="00E74433"/>
    <w:rsid w:val="00E74924"/>
    <w:rsid w:val="00E756BA"/>
    <w:rsid w:val="00E75718"/>
    <w:rsid w:val="00E76416"/>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63"/>
    <w:rsid w:val="00EA2693"/>
    <w:rsid w:val="00EA27AB"/>
    <w:rsid w:val="00EA28E9"/>
    <w:rsid w:val="00EA33B8"/>
    <w:rsid w:val="00EA36D1"/>
    <w:rsid w:val="00EA41E5"/>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2E90"/>
    <w:rsid w:val="00ED3572"/>
    <w:rsid w:val="00ED3675"/>
    <w:rsid w:val="00ED3B2B"/>
    <w:rsid w:val="00ED3D52"/>
    <w:rsid w:val="00ED5EC6"/>
    <w:rsid w:val="00ED6984"/>
    <w:rsid w:val="00ED7526"/>
    <w:rsid w:val="00ED78A4"/>
    <w:rsid w:val="00ED7E95"/>
    <w:rsid w:val="00EE00D5"/>
    <w:rsid w:val="00EE07F2"/>
    <w:rsid w:val="00EE190A"/>
    <w:rsid w:val="00EE2761"/>
    <w:rsid w:val="00EE3738"/>
    <w:rsid w:val="00EE3828"/>
    <w:rsid w:val="00EE4FDF"/>
    <w:rsid w:val="00EE5B98"/>
    <w:rsid w:val="00EE7094"/>
    <w:rsid w:val="00EF083F"/>
    <w:rsid w:val="00EF1919"/>
    <w:rsid w:val="00EF2A1B"/>
    <w:rsid w:val="00EF2F9F"/>
    <w:rsid w:val="00EF4641"/>
    <w:rsid w:val="00EF4A79"/>
    <w:rsid w:val="00EF5005"/>
    <w:rsid w:val="00EF5596"/>
    <w:rsid w:val="00EF64C1"/>
    <w:rsid w:val="00EF7572"/>
    <w:rsid w:val="00EF7732"/>
    <w:rsid w:val="00EF77EC"/>
    <w:rsid w:val="00F002C1"/>
    <w:rsid w:val="00F0077F"/>
    <w:rsid w:val="00F00A8C"/>
    <w:rsid w:val="00F020EF"/>
    <w:rsid w:val="00F022FB"/>
    <w:rsid w:val="00F04A85"/>
    <w:rsid w:val="00F061CA"/>
    <w:rsid w:val="00F06841"/>
    <w:rsid w:val="00F10FCB"/>
    <w:rsid w:val="00F115A9"/>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3F45"/>
    <w:rsid w:val="00F2671B"/>
    <w:rsid w:val="00F26F99"/>
    <w:rsid w:val="00F30634"/>
    <w:rsid w:val="00F30DB5"/>
    <w:rsid w:val="00F313F3"/>
    <w:rsid w:val="00F341DD"/>
    <w:rsid w:val="00F349D2"/>
    <w:rsid w:val="00F35636"/>
    <w:rsid w:val="00F35926"/>
    <w:rsid w:val="00F363F3"/>
    <w:rsid w:val="00F37D45"/>
    <w:rsid w:val="00F417FB"/>
    <w:rsid w:val="00F420F8"/>
    <w:rsid w:val="00F427F9"/>
    <w:rsid w:val="00F43320"/>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37CB"/>
    <w:rsid w:val="00F73C94"/>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093"/>
    <w:rsid w:val="00FB7DD0"/>
    <w:rsid w:val="00FB7F1D"/>
    <w:rsid w:val="00FC0A22"/>
    <w:rsid w:val="00FC16F0"/>
    <w:rsid w:val="00FC1943"/>
    <w:rsid w:val="00FC2378"/>
    <w:rsid w:val="00FC374B"/>
    <w:rsid w:val="00FC4D57"/>
    <w:rsid w:val="00FC4FC7"/>
    <w:rsid w:val="00FC5600"/>
    <w:rsid w:val="00FC715E"/>
    <w:rsid w:val="00FC731B"/>
    <w:rsid w:val="00FD2761"/>
    <w:rsid w:val="00FD2AFF"/>
    <w:rsid w:val="00FD2DDF"/>
    <w:rsid w:val="00FD6E57"/>
    <w:rsid w:val="00FE109F"/>
    <w:rsid w:val="00FE26FF"/>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uiPriority w:val="22"/>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paragraph" w:styleId="berarbeitung">
    <w:name w:val="Revision"/>
    <w:hidden/>
    <w:uiPriority w:val="99"/>
    <w:semiHidden/>
    <w:rsid w:val="004530E6"/>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40855927">
      <w:bodyDiv w:val="1"/>
      <w:marLeft w:val="0"/>
      <w:marRight w:val="0"/>
      <w:marTop w:val="0"/>
      <w:marBottom w:val="0"/>
      <w:divBdr>
        <w:top w:val="none" w:sz="0" w:space="0" w:color="auto"/>
        <w:left w:val="none" w:sz="0" w:space="0" w:color="auto"/>
        <w:bottom w:val="none" w:sz="0" w:space="0" w:color="auto"/>
        <w:right w:val="none" w:sz="0" w:space="0" w:color="auto"/>
      </w:divBdr>
      <w:divsChild>
        <w:div w:id="1422797295">
          <w:marLeft w:val="0"/>
          <w:marRight w:val="0"/>
          <w:marTop w:val="0"/>
          <w:marBottom w:val="0"/>
          <w:divBdr>
            <w:top w:val="none" w:sz="0" w:space="0" w:color="auto"/>
            <w:left w:val="none" w:sz="0" w:space="0" w:color="auto"/>
            <w:bottom w:val="none" w:sz="0" w:space="0" w:color="auto"/>
            <w:right w:val="none" w:sz="0" w:space="0" w:color="auto"/>
          </w:divBdr>
          <w:divsChild>
            <w:div w:id="1036783012">
              <w:marLeft w:val="0"/>
              <w:marRight w:val="0"/>
              <w:marTop w:val="0"/>
              <w:marBottom w:val="0"/>
              <w:divBdr>
                <w:top w:val="none" w:sz="0" w:space="0" w:color="auto"/>
                <w:left w:val="none" w:sz="0" w:space="0" w:color="auto"/>
                <w:bottom w:val="none" w:sz="0" w:space="0" w:color="auto"/>
                <w:right w:val="none" w:sz="0" w:space="0" w:color="auto"/>
              </w:divBdr>
              <w:divsChild>
                <w:div w:id="189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4564">
          <w:marLeft w:val="0"/>
          <w:marRight w:val="0"/>
          <w:marTop w:val="0"/>
          <w:marBottom w:val="0"/>
          <w:divBdr>
            <w:top w:val="none" w:sz="0" w:space="0" w:color="auto"/>
            <w:left w:val="none" w:sz="0" w:space="0" w:color="auto"/>
            <w:bottom w:val="none" w:sz="0" w:space="0" w:color="auto"/>
            <w:right w:val="none" w:sz="0" w:space="0" w:color="auto"/>
          </w:divBdr>
        </w:div>
        <w:div w:id="380833730">
          <w:marLeft w:val="0"/>
          <w:marRight w:val="0"/>
          <w:marTop w:val="0"/>
          <w:marBottom w:val="0"/>
          <w:divBdr>
            <w:top w:val="none" w:sz="0" w:space="0" w:color="auto"/>
            <w:left w:val="none" w:sz="0" w:space="0" w:color="auto"/>
            <w:bottom w:val="none" w:sz="0" w:space="0" w:color="auto"/>
            <w:right w:val="none" w:sz="0" w:space="0" w:color="auto"/>
          </w:divBdr>
          <w:divsChild>
            <w:div w:id="1660845317">
              <w:marLeft w:val="0"/>
              <w:marRight w:val="0"/>
              <w:marTop w:val="0"/>
              <w:marBottom w:val="0"/>
              <w:divBdr>
                <w:top w:val="none" w:sz="0" w:space="0" w:color="auto"/>
                <w:left w:val="none" w:sz="0" w:space="0" w:color="auto"/>
                <w:bottom w:val="none" w:sz="0" w:space="0" w:color="auto"/>
                <w:right w:val="none" w:sz="0" w:space="0" w:color="auto"/>
              </w:divBdr>
            </w:div>
            <w:div w:id="677999935">
              <w:marLeft w:val="0"/>
              <w:marRight w:val="0"/>
              <w:marTop w:val="0"/>
              <w:marBottom w:val="0"/>
              <w:divBdr>
                <w:top w:val="none" w:sz="0" w:space="0" w:color="auto"/>
                <w:left w:val="none" w:sz="0" w:space="0" w:color="auto"/>
                <w:bottom w:val="none" w:sz="0" w:space="0" w:color="auto"/>
                <w:right w:val="none" w:sz="0" w:space="0" w:color="auto"/>
              </w:divBdr>
              <w:divsChild>
                <w:div w:id="1650358111">
                  <w:marLeft w:val="0"/>
                  <w:marRight w:val="0"/>
                  <w:marTop w:val="225"/>
                  <w:marBottom w:val="0"/>
                  <w:divBdr>
                    <w:top w:val="none" w:sz="0" w:space="0" w:color="auto"/>
                    <w:left w:val="none" w:sz="0" w:space="0" w:color="auto"/>
                    <w:bottom w:val="none" w:sz="0" w:space="0" w:color="auto"/>
                    <w:right w:val="none" w:sz="0" w:space="0" w:color="auto"/>
                  </w:divBdr>
                  <w:divsChild>
                    <w:div w:id="748649109">
                      <w:marLeft w:val="0"/>
                      <w:marRight w:val="0"/>
                      <w:marTop w:val="0"/>
                      <w:marBottom w:val="0"/>
                      <w:divBdr>
                        <w:top w:val="none" w:sz="0" w:space="0" w:color="auto"/>
                        <w:left w:val="none" w:sz="0" w:space="0" w:color="auto"/>
                        <w:bottom w:val="none" w:sz="0" w:space="0" w:color="auto"/>
                        <w:right w:val="none" w:sz="0" w:space="0" w:color="auto"/>
                      </w:divBdr>
                      <w:divsChild>
                        <w:div w:id="1988119895">
                          <w:marLeft w:val="0"/>
                          <w:marRight w:val="0"/>
                          <w:marTop w:val="0"/>
                          <w:marBottom w:val="0"/>
                          <w:divBdr>
                            <w:top w:val="none" w:sz="0" w:space="0" w:color="auto"/>
                            <w:left w:val="none" w:sz="0" w:space="0" w:color="auto"/>
                            <w:bottom w:val="none" w:sz="0" w:space="0" w:color="auto"/>
                            <w:right w:val="none" w:sz="0" w:space="0" w:color="auto"/>
                          </w:divBdr>
                          <w:divsChild>
                            <w:div w:id="965887937">
                              <w:marLeft w:val="0"/>
                              <w:marRight w:val="0"/>
                              <w:marTop w:val="0"/>
                              <w:marBottom w:val="0"/>
                              <w:divBdr>
                                <w:top w:val="none" w:sz="0" w:space="0" w:color="auto"/>
                                <w:left w:val="none" w:sz="0" w:space="0" w:color="auto"/>
                                <w:bottom w:val="none" w:sz="0" w:space="0" w:color="auto"/>
                                <w:right w:val="none" w:sz="0" w:space="0" w:color="auto"/>
                              </w:divBdr>
                              <w:divsChild>
                                <w:div w:id="1357269586">
                                  <w:marLeft w:val="0"/>
                                  <w:marRight w:val="0"/>
                                  <w:marTop w:val="0"/>
                                  <w:marBottom w:val="0"/>
                                  <w:divBdr>
                                    <w:top w:val="none" w:sz="0" w:space="0" w:color="auto"/>
                                    <w:left w:val="none" w:sz="0" w:space="0" w:color="auto"/>
                                    <w:bottom w:val="none" w:sz="0" w:space="0" w:color="auto"/>
                                    <w:right w:val="none" w:sz="0" w:space="0" w:color="auto"/>
                                  </w:divBdr>
                                </w:div>
                                <w:div w:id="1047336249">
                                  <w:marLeft w:val="0"/>
                                  <w:marRight w:val="0"/>
                                  <w:marTop w:val="0"/>
                                  <w:marBottom w:val="0"/>
                                  <w:divBdr>
                                    <w:top w:val="none" w:sz="0" w:space="0" w:color="auto"/>
                                    <w:left w:val="none" w:sz="0" w:space="0" w:color="auto"/>
                                    <w:bottom w:val="none" w:sz="0" w:space="0" w:color="auto"/>
                                    <w:right w:val="none" w:sz="0" w:space="0" w:color="auto"/>
                                  </w:divBdr>
                                </w:div>
                              </w:divsChild>
                            </w:div>
                            <w:div w:id="1337921917">
                              <w:marLeft w:val="0"/>
                              <w:marRight w:val="0"/>
                              <w:marTop w:val="0"/>
                              <w:marBottom w:val="0"/>
                              <w:divBdr>
                                <w:top w:val="none" w:sz="0" w:space="0" w:color="auto"/>
                                <w:left w:val="none" w:sz="0" w:space="0" w:color="auto"/>
                                <w:bottom w:val="none" w:sz="0" w:space="0" w:color="auto"/>
                                <w:right w:val="none" w:sz="0" w:space="0" w:color="auto"/>
                              </w:divBdr>
                              <w:divsChild>
                                <w:div w:id="13323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167747445">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3479">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6BD9-46D3-4FC2-966A-EF3A131D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5810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Adlhoch</dc:creator>
  <cp:lastModifiedBy>Adlhoch Dominik</cp:lastModifiedBy>
  <cp:revision>12</cp:revision>
  <cp:lastPrinted>2021-02-12T11:57:00Z</cp:lastPrinted>
  <dcterms:created xsi:type="dcterms:W3CDTF">2021-02-11T15:59:00Z</dcterms:created>
  <dcterms:modified xsi:type="dcterms:W3CDTF">2021-02-12T11:57:00Z</dcterms:modified>
</cp:coreProperties>
</file>