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C" w:rsidRPr="00BB5BBF" w:rsidRDefault="00737B01" w:rsidP="00B8228C">
      <w:pPr>
        <w:ind w:right="134"/>
        <w:jc w:val="both"/>
        <w:rPr>
          <w:rFonts w:ascii="Aller Light" w:hAnsi="Aller Light"/>
          <w:b/>
          <w:sz w:val="32"/>
          <w:szCs w:val="32"/>
        </w:rPr>
      </w:pPr>
      <w:r w:rsidRPr="00BB5BBF">
        <w:rPr>
          <w:rFonts w:ascii="Aller Light" w:hAnsi="Aller Light"/>
          <w:b/>
          <w:sz w:val="32"/>
          <w:szCs w:val="32"/>
        </w:rPr>
        <w:t>Die Eckert Schulen werden neuer</w:t>
      </w:r>
      <w:r w:rsidR="00BB5BBF" w:rsidRPr="00BB5BBF">
        <w:rPr>
          <w:rFonts w:ascii="Aller Light" w:hAnsi="Aller Light"/>
          <w:b/>
          <w:sz w:val="32"/>
          <w:szCs w:val="32"/>
        </w:rPr>
        <w:t xml:space="preserve"> Jahn</w:t>
      </w:r>
      <w:r w:rsidRPr="00BB5BBF">
        <w:rPr>
          <w:rFonts w:ascii="Aller Light" w:hAnsi="Aller Light"/>
          <w:b/>
          <w:sz w:val="32"/>
          <w:szCs w:val="32"/>
        </w:rPr>
        <w:t xml:space="preserve"> Premium Partner</w:t>
      </w:r>
    </w:p>
    <w:p w:rsidR="00B8228C" w:rsidRPr="000771F5" w:rsidRDefault="0073636D" w:rsidP="00D939D9">
      <w:pPr>
        <w:ind w:right="141"/>
        <w:jc w:val="both"/>
        <w:rPr>
          <w:rFonts w:ascii="Aller Light" w:hAnsi="Aller Light"/>
          <w:b/>
          <w:sz w:val="20"/>
          <w:szCs w:val="20"/>
        </w:rPr>
      </w:pPr>
      <w:r w:rsidRPr="000771F5">
        <w:rPr>
          <w:rFonts w:ascii="Aller Light" w:hAnsi="Aller Ligh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35648D" wp14:editId="0E5F1C1D">
                <wp:simplePos x="0" y="0"/>
                <wp:positionH relativeFrom="column">
                  <wp:posOffset>5405120</wp:posOffset>
                </wp:positionH>
                <wp:positionV relativeFrom="paragraph">
                  <wp:posOffset>455295</wp:posOffset>
                </wp:positionV>
                <wp:extent cx="1228090" cy="4243070"/>
                <wp:effectExtent l="0" t="0" r="10160" b="24130"/>
                <wp:wrapThrough wrapText="bothSides">
                  <wp:wrapPolygon edited="0">
                    <wp:start x="0" y="0"/>
                    <wp:lineTo x="0" y="21626"/>
                    <wp:lineTo x="21444" y="21626"/>
                    <wp:lineTo x="21444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6pt;margin-top:35.85pt;width:96.7pt;height:33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" strokecolor="white [3212]">
                <w10:wrap type="through"/>
              </v:rect>
            </w:pict>
          </mc:Fallback>
        </mc:AlternateContent>
      </w:r>
      <w:r w:rsidR="00BB5BBF" w:rsidRPr="000771F5">
        <w:rPr>
          <w:rFonts w:ascii="Aller Light" w:hAnsi="Aller Light"/>
          <w:b/>
          <w:noProof/>
          <w:sz w:val="20"/>
          <w:szCs w:val="20"/>
        </w:rPr>
        <w:t>Die</w:t>
      </w:r>
      <w:r w:rsidR="00746637" w:rsidRPr="000771F5">
        <w:rPr>
          <w:rFonts w:ascii="Aller Light" w:hAnsi="Aller Light"/>
          <w:b/>
          <w:sz w:val="20"/>
          <w:szCs w:val="20"/>
        </w:rPr>
        <w:t xml:space="preserve"> Dr. Robert Eckert Schulen AG</w:t>
      </w:r>
      <w:r w:rsidR="00BB5BBF" w:rsidRPr="000771F5">
        <w:rPr>
          <w:rFonts w:ascii="Aller Light" w:hAnsi="Aller Light"/>
          <w:b/>
          <w:sz w:val="20"/>
          <w:szCs w:val="20"/>
        </w:rPr>
        <w:t xml:space="preserve"> (nachstehend als Eckert Schulen bezeichnet) aus R</w:t>
      </w:r>
      <w:r w:rsidR="00BB5BBF" w:rsidRPr="000771F5">
        <w:rPr>
          <w:rFonts w:ascii="Aller Light" w:hAnsi="Aller Light"/>
          <w:b/>
          <w:sz w:val="20"/>
          <w:szCs w:val="20"/>
        </w:rPr>
        <w:t>e</w:t>
      </w:r>
      <w:r w:rsidR="00BB5BBF" w:rsidRPr="000771F5">
        <w:rPr>
          <w:rFonts w:ascii="Aller Light" w:hAnsi="Aller Light"/>
          <w:b/>
          <w:sz w:val="20"/>
          <w:szCs w:val="20"/>
        </w:rPr>
        <w:t>genstauf engagiert sich künftig als Premium Partner</w:t>
      </w:r>
      <w:r w:rsidR="003B15C6" w:rsidRPr="000771F5">
        <w:rPr>
          <w:rFonts w:ascii="Aller Light" w:hAnsi="Aller Light"/>
          <w:b/>
          <w:sz w:val="20"/>
          <w:szCs w:val="20"/>
        </w:rPr>
        <w:t xml:space="preserve"> des SSV Jahn Regensburg. Der g</w:t>
      </w:r>
      <w:r w:rsidR="003B15C6" w:rsidRPr="000771F5">
        <w:rPr>
          <w:rFonts w:ascii="Aller Light" w:hAnsi="Aller Light"/>
          <w:b/>
          <w:sz w:val="20"/>
          <w:szCs w:val="20"/>
        </w:rPr>
        <w:t>e</w:t>
      </w:r>
      <w:r w:rsidR="003B15C6" w:rsidRPr="000771F5">
        <w:rPr>
          <w:rFonts w:ascii="Aller Light" w:hAnsi="Aller Light"/>
          <w:b/>
          <w:sz w:val="20"/>
          <w:szCs w:val="20"/>
        </w:rPr>
        <w:t>schlossene Sponsoringv</w:t>
      </w:r>
      <w:r w:rsidR="00BB5BBF" w:rsidRPr="000771F5">
        <w:rPr>
          <w:rFonts w:ascii="Aller Light" w:hAnsi="Aller Light"/>
          <w:b/>
          <w:sz w:val="20"/>
          <w:szCs w:val="20"/>
        </w:rPr>
        <w:t>ertrag gilt zunächst für eine Spielzeit, beide Partien streben aber eine langfristige Zusammenarbeit an.</w:t>
      </w:r>
    </w:p>
    <w:p w:rsidR="00732232" w:rsidRPr="000771F5" w:rsidRDefault="00732232" w:rsidP="00B8228C">
      <w:pPr>
        <w:ind w:right="134"/>
        <w:jc w:val="both"/>
        <w:rPr>
          <w:rFonts w:ascii="Aller Light" w:hAnsi="Aller Light"/>
          <w:b/>
          <w:sz w:val="20"/>
          <w:szCs w:val="20"/>
        </w:rPr>
      </w:pPr>
    </w:p>
    <w:p w:rsidR="00FD57AC" w:rsidRPr="000771F5" w:rsidRDefault="00283E2A" w:rsidP="00B8228C">
      <w:pPr>
        <w:ind w:right="134"/>
        <w:jc w:val="both"/>
        <w:rPr>
          <w:rFonts w:ascii="Aller Light" w:hAnsi="Aller Light"/>
          <w:i/>
          <w:sz w:val="20"/>
          <w:szCs w:val="20"/>
        </w:rPr>
      </w:pPr>
      <w:r>
        <w:rPr>
          <w:rFonts w:ascii="Aller Light" w:hAnsi="Aller Light"/>
          <w:sz w:val="20"/>
          <w:szCs w:val="20"/>
        </w:rPr>
        <w:t>Zur Saison 2018/19</w:t>
      </w:r>
      <w:r w:rsidR="003B15C6" w:rsidRPr="000771F5">
        <w:rPr>
          <w:rFonts w:ascii="Aller Light" w:hAnsi="Aller Light"/>
          <w:sz w:val="20"/>
          <w:szCs w:val="20"/>
        </w:rPr>
        <w:t xml:space="preserve"> darf der SSV Jahn Regensburg </w:t>
      </w:r>
      <w:r>
        <w:rPr>
          <w:rFonts w:ascii="Aller Light" w:hAnsi="Aller Light"/>
          <w:sz w:val="20"/>
          <w:szCs w:val="20"/>
        </w:rPr>
        <w:t>ein traditionsreiches, ostbayerisches Unternehmen</w:t>
      </w:r>
      <w:r w:rsidR="003B15C6" w:rsidRPr="000771F5">
        <w:rPr>
          <w:rFonts w:ascii="Aller Light" w:hAnsi="Aller Light"/>
          <w:sz w:val="20"/>
          <w:szCs w:val="20"/>
        </w:rPr>
        <w:t xml:space="preserve"> im Kreise seiner Sponsoren willkommen heißen. Die E</w:t>
      </w:r>
      <w:r>
        <w:rPr>
          <w:rFonts w:ascii="Aller Light" w:hAnsi="Aller Light"/>
          <w:sz w:val="20"/>
          <w:szCs w:val="20"/>
        </w:rPr>
        <w:t xml:space="preserve">ckert Schulen bringen sich </w:t>
      </w:r>
      <w:r w:rsidR="003B15C6" w:rsidRPr="000771F5">
        <w:rPr>
          <w:rFonts w:ascii="Aller Light" w:hAnsi="Aller Light"/>
          <w:sz w:val="20"/>
          <w:szCs w:val="20"/>
        </w:rPr>
        <w:t>ab 1. Juli</w:t>
      </w:r>
      <w:r>
        <w:rPr>
          <w:rFonts w:ascii="Aller Light" w:hAnsi="Aller Light"/>
          <w:sz w:val="20"/>
          <w:szCs w:val="20"/>
        </w:rPr>
        <w:t xml:space="preserve"> als Premium Partner und damit</w:t>
      </w:r>
      <w:r w:rsidR="003B15C6" w:rsidRPr="000771F5">
        <w:rPr>
          <w:rFonts w:ascii="Aller Light" w:hAnsi="Aller Light"/>
          <w:sz w:val="20"/>
          <w:szCs w:val="20"/>
        </w:rPr>
        <w:t xml:space="preserve"> auf der zweithöchsten Sponsoring-Ebene</w:t>
      </w:r>
      <w:r>
        <w:rPr>
          <w:rFonts w:ascii="Aller Light" w:hAnsi="Aller Light"/>
          <w:sz w:val="20"/>
          <w:szCs w:val="20"/>
        </w:rPr>
        <w:t xml:space="preserve"> des SSV Jahn</w:t>
      </w:r>
      <w:r w:rsidR="003B15C6" w:rsidRPr="000771F5">
        <w:rPr>
          <w:rFonts w:ascii="Aller Light" w:hAnsi="Aller Light"/>
          <w:sz w:val="20"/>
          <w:szCs w:val="20"/>
        </w:rPr>
        <w:t xml:space="preserve"> ein. </w:t>
      </w:r>
      <w:r w:rsidR="003B15C6" w:rsidRPr="000771F5">
        <w:rPr>
          <w:rFonts w:ascii="Aller Light" w:hAnsi="Aller Light"/>
          <w:i/>
          <w:sz w:val="20"/>
          <w:szCs w:val="20"/>
        </w:rPr>
        <w:t xml:space="preserve">„Es </w:t>
      </w:r>
      <w:r w:rsidR="005F2B22">
        <w:rPr>
          <w:rFonts w:ascii="Aller Light" w:hAnsi="Aller Light"/>
          <w:i/>
          <w:sz w:val="20"/>
          <w:szCs w:val="20"/>
        </w:rPr>
        <w:t xml:space="preserve">freut </w:t>
      </w:r>
      <w:r w:rsidR="003B15C6" w:rsidRPr="000771F5">
        <w:rPr>
          <w:rFonts w:ascii="Aller Light" w:hAnsi="Aller Light"/>
          <w:i/>
          <w:sz w:val="20"/>
          <w:szCs w:val="20"/>
        </w:rPr>
        <w:t>uns außerorde</w:t>
      </w:r>
      <w:bookmarkStart w:id="0" w:name="_GoBack"/>
      <w:bookmarkEnd w:id="0"/>
      <w:r w:rsidR="003B15C6" w:rsidRPr="000771F5">
        <w:rPr>
          <w:rFonts w:ascii="Aller Light" w:hAnsi="Aller Light"/>
          <w:i/>
          <w:sz w:val="20"/>
          <w:szCs w:val="20"/>
        </w:rPr>
        <w:t xml:space="preserve">ntlich, dass sich die Verantwortlichen der Eckert Schulen zu </w:t>
      </w:r>
      <w:r w:rsidR="00E32C21">
        <w:rPr>
          <w:rFonts w:ascii="Aller Light" w:hAnsi="Aller Light"/>
          <w:i/>
          <w:sz w:val="20"/>
          <w:szCs w:val="20"/>
        </w:rPr>
        <w:t>einer Zusammenarbeit mit dem SSV Jahn</w:t>
      </w:r>
      <w:r w:rsidR="003B15C6" w:rsidRPr="000771F5">
        <w:rPr>
          <w:rFonts w:ascii="Aller Light" w:hAnsi="Aller Light"/>
          <w:i/>
          <w:sz w:val="20"/>
          <w:szCs w:val="20"/>
        </w:rPr>
        <w:t xml:space="preserve"> entschlossen haben“</w:t>
      </w:r>
      <w:r w:rsidR="003B15C6" w:rsidRPr="000771F5">
        <w:rPr>
          <w:rFonts w:ascii="Aller Light" w:hAnsi="Aller Light"/>
          <w:sz w:val="20"/>
          <w:szCs w:val="20"/>
        </w:rPr>
        <w:t xml:space="preserve">, </w:t>
      </w:r>
      <w:r w:rsidR="00A03FA2">
        <w:rPr>
          <w:rFonts w:ascii="Aller Light" w:hAnsi="Aller Light"/>
          <w:sz w:val="20"/>
          <w:szCs w:val="20"/>
        </w:rPr>
        <w:t>begrüßt</w:t>
      </w:r>
      <w:r w:rsidR="003B15C6" w:rsidRPr="000771F5">
        <w:rPr>
          <w:rFonts w:ascii="Aller Light" w:hAnsi="Aller Light"/>
          <w:sz w:val="20"/>
          <w:szCs w:val="20"/>
        </w:rPr>
        <w:t xml:space="preserve"> Dr. Christian Keller, Geschäftsführer Profifuß</w:t>
      </w:r>
      <w:r w:rsidR="00E32C21">
        <w:rPr>
          <w:rFonts w:ascii="Aller Light" w:hAnsi="Aller Light"/>
          <w:sz w:val="20"/>
          <w:szCs w:val="20"/>
        </w:rPr>
        <w:t>ball des SSV</w:t>
      </w:r>
      <w:r w:rsidR="00A03FA2">
        <w:rPr>
          <w:rFonts w:ascii="Aller Light" w:hAnsi="Aller Light"/>
          <w:sz w:val="20"/>
          <w:szCs w:val="20"/>
        </w:rPr>
        <w:t>, den neuen Partner</w:t>
      </w:r>
      <w:r w:rsidR="003B15C6" w:rsidRPr="000771F5">
        <w:rPr>
          <w:rFonts w:ascii="Aller Light" w:hAnsi="Aller Light"/>
          <w:sz w:val="20"/>
          <w:szCs w:val="20"/>
        </w:rPr>
        <w:t>.</w:t>
      </w:r>
      <w:r w:rsidR="00F52E7B">
        <w:rPr>
          <w:rFonts w:ascii="Aller Light" w:hAnsi="Aller Light"/>
          <w:sz w:val="20"/>
          <w:szCs w:val="20"/>
        </w:rPr>
        <w:t xml:space="preserve"> Philipp Hausner, Prokurist und Leiter Vermarktung Geschäftskunden pflichtet bei:</w:t>
      </w:r>
      <w:r w:rsidR="003B15C6" w:rsidRPr="000771F5">
        <w:rPr>
          <w:rFonts w:ascii="Aller Light" w:hAnsi="Aller Light"/>
          <w:sz w:val="20"/>
          <w:szCs w:val="20"/>
        </w:rPr>
        <w:t xml:space="preserve"> </w:t>
      </w:r>
      <w:r w:rsidR="003B15C6" w:rsidRPr="000771F5">
        <w:rPr>
          <w:rFonts w:ascii="Aller Light" w:hAnsi="Aller Light"/>
          <w:i/>
          <w:sz w:val="20"/>
          <w:szCs w:val="20"/>
        </w:rPr>
        <w:t>„</w:t>
      </w:r>
      <w:r w:rsidR="00D939D9" w:rsidRPr="000771F5">
        <w:rPr>
          <w:rFonts w:ascii="Aller Light" w:hAnsi="Aller Light"/>
          <w:i/>
          <w:sz w:val="20"/>
          <w:szCs w:val="20"/>
        </w:rPr>
        <w:t>Die Eckert Schulen sind eine bundesweit bekannte Marke mit einem ausgezeichneten Ruf</w:t>
      </w:r>
      <w:r w:rsidR="000771F5">
        <w:rPr>
          <w:rFonts w:ascii="Aller Light" w:hAnsi="Aller Light"/>
          <w:i/>
          <w:sz w:val="20"/>
          <w:szCs w:val="20"/>
        </w:rPr>
        <w:t xml:space="preserve">. Es ist ein </w:t>
      </w:r>
      <w:r w:rsidR="005F2B22">
        <w:rPr>
          <w:rFonts w:ascii="Aller Light" w:hAnsi="Aller Light"/>
          <w:i/>
          <w:sz w:val="20"/>
          <w:szCs w:val="20"/>
        </w:rPr>
        <w:t>wichtiger</w:t>
      </w:r>
      <w:r w:rsidR="00E32C21">
        <w:rPr>
          <w:rFonts w:ascii="Aller Light" w:hAnsi="Aller Light"/>
          <w:i/>
          <w:sz w:val="20"/>
          <w:szCs w:val="20"/>
        </w:rPr>
        <w:t xml:space="preserve"> Schritt für den </w:t>
      </w:r>
      <w:r w:rsidR="000771F5">
        <w:rPr>
          <w:rFonts w:ascii="Aller Light" w:hAnsi="Aller Light"/>
          <w:i/>
          <w:sz w:val="20"/>
          <w:szCs w:val="20"/>
        </w:rPr>
        <w:t>Jahn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, dass sich ein </w:t>
      </w:r>
      <w:r w:rsidR="000771F5">
        <w:rPr>
          <w:rFonts w:ascii="Aller Light" w:hAnsi="Aller Light"/>
          <w:i/>
          <w:sz w:val="20"/>
          <w:szCs w:val="20"/>
        </w:rPr>
        <w:t>derart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 renommiertes Unternehmen</w:t>
      </w:r>
      <w:r>
        <w:rPr>
          <w:rFonts w:ascii="Aller Light" w:hAnsi="Aller Light"/>
          <w:i/>
          <w:sz w:val="20"/>
          <w:szCs w:val="20"/>
        </w:rPr>
        <w:t xml:space="preserve"> aus der Region</w:t>
      </w:r>
      <w:r w:rsidR="000771F5">
        <w:rPr>
          <w:rFonts w:ascii="Aller Light" w:hAnsi="Aller Light"/>
          <w:i/>
          <w:sz w:val="20"/>
          <w:szCs w:val="20"/>
        </w:rPr>
        <w:t xml:space="preserve"> erstmals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 an </w:t>
      </w:r>
      <w:r w:rsidR="000771F5">
        <w:rPr>
          <w:rFonts w:ascii="Aller Light" w:hAnsi="Aller Light"/>
          <w:i/>
          <w:sz w:val="20"/>
          <w:szCs w:val="20"/>
        </w:rPr>
        <w:t>unseren Club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 bindet.“</w:t>
      </w:r>
    </w:p>
    <w:p w:rsidR="00FD57AC" w:rsidRPr="000771F5" w:rsidRDefault="00FD57AC" w:rsidP="00B8228C">
      <w:pPr>
        <w:ind w:right="134"/>
        <w:jc w:val="both"/>
        <w:rPr>
          <w:rFonts w:ascii="Aller Light" w:hAnsi="Aller Light"/>
          <w:sz w:val="20"/>
          <w:szCs w:val="20"/>
        </w:rPr>
      </w:pPr>
    </w:p>
    <w:p w:rsidR="0019481A" w:rsidRPr="0019481A" w:rsidRDefault="00283E2A" w:rsidP="00B8228C">
      <w:pPr>
        <w:ind w:right="134"/>
        <w:jc w:val="both"/>
        <w:rPr>
          <w:rFonts w:ascii="Aller Light" w:hAnsi="Aller Light"/>
          <w:sz w:val="20"/>
          <w:szCs w:val="20"/>
        </w:rPr>
      </w:pPr>
      <w:r w:rsidRPr="00283E2A">
        <w:rPr>
          <w:rFonts w:ascii="Aller Light" w:hAnsi="Aller Light"/>
          <w:sz w:val="20"/>
          <w:szCs w:val="20"/>
        </w:rPr>
        <w:t xml:space="preserve">Die Eckert Schulen </w:t>
      </w:r>
      <w:r w:rsidR="00E32C21">
        <w:rPr>
          <w:rFonts w:ascii="Aller Light" w:hAnsi="Aller Light"/>
          <w:sz w:val="20"/>
          <w:szCs w:val="20"/>
        </w:rPr>
        <w:t>können</w:t>
      </w:r>
      <w:r>
        <w:rPr>
          <w:rFonts w:ascii="Aller Light" w:hAnsi="Aller Light"/>
          <w:sz w:val="20"/>
          <w:szCs w:val="20"/>
        </w:rPr>
        <w:t xml:space="preserve"> auf eine knapp 70-jährige Firmengeschichte zurück</w:t>
      </w:r>
      <w:r w:rsidR="00E32C21">
        <w:rPr>
          <w:rFonts w:ascii="Aller Light" w:hAnsi="Aller Light"/>
          <w:sz w:val="20"/>
          <w:szCs w:val="20"/>
        </w:rPr>
        <w:t>blicken</w:t>
      </w:r>
      <w:r>
        <w:rPr>
          <w:rFonts w:ascii="Aller Light" w:hAnsi="Aller Light"/>
          <w:sz w:val="20"/>
          <w:szCs w:val="20"/>
        </w:rPr>
        <w:t xml:space="preserve"> und </w:t>
      </w:r>
      <w:r w:rsidRPr="00283E2A">
        <w:rPr>
          <w:rFonts w:ascii="Aller Light" w:hAnsi="Aller Light"/>
          <w:sz w:val="20"/>
          <w:szCs w:val="20"/>
        </w:rPr>
        <w:t>zählen zu den führenden privaten Unternehmen für berufliche Bildung, Weiterbildung und</w:t>
      </w:r>
      <w:r>
        <w:rPr>
          <w:rFonts w:ascii="Aller Light" w:hAnsi="Aller Light"/>
          <w:sz w:val="20"/>
          <w:szCs w:val="20"/>
        </w:rPr>
        <w:t xml:space="preserve"> Rehabilitation in Deutschland. </w:t>
      </w:r>
      <w:r w:rsidR="00D939D9" w:rsidRPr="000771F5">
        <w:rPr>
          <w:rFonts w:ascii="Aller Light" w:hAnsi="Aller Light"/>
          <w:sz w:val="20"/>
          <w:szCs w:val="20"/>
        </w:rPr>
        <w:t xml:space="preserve">Die Kooperation </w:t>
      </w:r>
      <w:r>
        <w:rPr>
          <w:rFonts w:ascii="Aller Light" w:hAnsi="Aller Light"/>
          <w:sz w:val="20"/>
          <w:szCs w:val="20"/>
        </w:rPr>
        <w:t>mit dem SSV Jahn Regensburg</w:t>
      </w:r>
      <w:r w:rsidR="00D939D9" w:rsidRPr="000771F5">
        <w:rPr>
          <w:rFonts w:ascii="Aller Light" w:hAnsi="Aller Light"/>
          <w:sz w:val="20"/>
          <w:szCs w:val="20"/>
        </w:rPr>
        <w:t xml:space="preserve"> gilt zunächst für die kommende Spielzeit. Beide Partien streben jedoch grundsätzlich eine langfristige Fortsetzung an: </w:t>
      </w:r>
      <w:r w:rsidR="00D939D9" w:rsidRPr="000771F5">
        <w:rPr>
          <w:rFonts w:ascii="Aller Light" w:hAnsi="Aller Light"/>
          <w:i/>
          <w:sz w:val="20"/>
          <w:szCs w:val="20"/>
        </w:rPr>
        <w:t>„Der SSV Jahn hat sich in den vergangenen Jahren zu einem attraktiven G</w:t>
      </w:r>
      <w:r w:rsidR="00D939D9" w:rsidRPr="000771F5">
        <w:rPr>
          <w:rFonts w:ascii="Aller Light" w:hAnsi="Aller Light"/>
          <w:i/>
          <w:sz w:val="20"/>
          <w:szCs w:val="20"/>
        </w:rPr>
        <w:t>e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schäftspartner </w:t>
      </w:r>
      <w:r w:rsidR="000771F5">
        <w:rPr>
          <w:rFonts w:ascii="Aller Light" w:hAnsi="Aller Light"/>
          <w:i/>
          <w:sz w:val="20"/>
          <w:szCs w:val="20"/>
        </w:rPr>
        <w:t>und zu einem würdigen Botschafter für Ostbayern</w:t>
      </w:r>
      <w:r w:rsidR="00D939D9" w:rsidRPr="000771F5">
        <w:rPr>
          <w:rFonts w:ascii="Aller Light" w:hAnsi="Aller Light"/>
          <w:i/>
          <w:sz w:val="20"/>
          <w:szCs w:val="20"/>
        </w:rPr>
        <w:t xml:space="preserve"> entwickelt.</w:t>
      </w:r>
      <w:r w:rsidR="000771F5">
        <w:rPr>
          <w:rFonts w:ascii="Aller Light" w:hAnsi="Aller Light"/>
          <w:i/>
          <w:sz w:val="20"/>
          <w:szCs w:val="20"/>
        </w:rPr>
        <w:t xml:space="preserve"> Wir freuen uns darauf, diesen Weg ab sofort begleiten zu dürfen</w:t>
      </w:r>
      <w:r w:rsidR="00D939D9" w:rsidRPr="000771F5">
        <w:rPr>
          <w:rFonts w:ascii="Aller Light" w:hAnsi="Aller Light"/>
          <w:i/>
          <w:sz w:val="20"/>
          <w:szCs w:val="20"/>
        </w:rPr>
        <w:t>“</w:t>
      </w:r>
      <w:r w:rsidR="00D939D9" w:rsidRPr="000771F5">
        <w:rPr>
          <w:rFonts w:ascii="Aller Light" w:hAnsi="Aller Light"/>
          <w:sz w:val="20"/>
          <w:szCs w:val="20"/>
        </w:rPr>
        <w:t>, erklärt Alexander Eckert Freiherr von Waldenfels</w:t>
      </w:r>
      <w:r w:rsidR="00F52E7B">
        <w:rPr>
          <w:rFonts w:ascii="Aller Light" w:hAnsi="Aller Light"/>
          <w:sz w:val="20"/>
          <w:szCs w:val="20"/>
        </w:rPr>
        <w:t>, Vorstandsvorsitzender der Dr. Robert Eckert Schulen AG</w:t>
      </w:r>
      <w:r w:rsidR="0019481A">
        <w:rPr>
          <w:rFonts w:ascii="Aller Light" w:hAnsi="Aller Light"/>
          <w:sz w:val="20"/>
          <w:szCs w:val="20"/>
        </w:rPr>
        <w:t xml:space="preserve">. </w:t>
      </w:r>
      <w:r w:rsidR="00F52E7B">
        <w:rPr>
          <w:rFonts w:ascii="Aller Light" w:hAnsi="Aller Light"/>
          <w:sz w:val="20"/>
          <w:szCs w:val="20"/>
        </w:rPr>
        <w:t>Das Unternehmen verspricht sich dabei positive Effekte von seinem Sponsoring</w:t>
      </w:r>
      <w:r w:rsidR="00A03FA2">
        <w:rPr>
          <w:rFonts w:ascii="Aller Light" w:hAnsi="Aller Light"/>
          <w:sz w:val="20"/>
          <w:szCs w:val="20"/>
        </w:rPr>
        <w:t>-Engagement</w:t>
      </w:r>
      <w:r w:rsidR="0019481A">
        <w:rPr>
          <w:rFonts w:ascii="Aller Light" w:hAnsi="Aller Light"/>
          <w:sz w:val="20"/>
          <w:szCs w:val="20"/>
        </w:rPr>
        <w:t xml:space="preserve"> </w:t>
      </w:r>
      <w:r w:rsidR="00F52E7B">
        <w:rPr>
          <w:rFonts w:ascii="Aller Light" w:hAnsi="Aller Light"/>
          <w:sz w:val="20"/>
          <w:szCs w:val="20"/>
        </w:rPr>
        <w:t>wie der stellve</w:t>
      </w:r>
      <w:r w:rsidR="00F52E7B">
        <w:rPr>
          <w:rFonts w:ascii="Aller Light" w:hAnsi="Aller Light"/>
          <w:sz w:val="20"/>
          <w:szCs w:val="20"/>
        </w:rPr>
        <w:t>r</w:t>
      </w:r>
      <w:r w:rsidR="00F52E7B">
        <w:rPr>
          <w:rFonts w:ascii="Aller Light" w:hAnsi="Aller Light"/>
          <w:sz w:val="20"/>
          <w:szCs w:val="20"/>
        </w:rPr>
        <w:t>tretende Vorstandsvorsitzende</w:t>
      </w:r>
      <w:r w:rsidR="00F52E7B" w:rsidRPr="00F52E7B">
        <w:rPr>
          <w:rFonts w:ascii="Arial" w:hAnsi="Arial" w:cs="Arial"/>
          <w:color w:val="555554"/>
        </w:rPr>
        <w:t xml:space="preserve"> </w:t>
      </w:r>
      <w:r w:rsidR="00F52E7B" w:rsidRPr="00F52E7B">
        <w:rPr>
          <w:rFonts w:ascii="Aller Light" w:hAnsi="Aller Light"/>
          <w:sz w:val="20"/>
          <w:szCs w:val="20"/>
        </w:rPr>
        <w:t>Gottfried Steger</w:t>
      </w:r>
      <w:r w:rsidR="00F52E7B">
        <w:rPr>
          <w:rFonts w:ascii="Aller Light" w:hAnsi="Aller Light"/>
          <w:sz w:val="20"/>
          <w:szCs w:val="20"/>
        </w:rPr>
        <w:t xml:space="preserve"> verrät</w:t>
      </w:r>
      <w:r w:rsidR="0019481A">
        <w:rPr>
          <w:rFonts w:ascii="Aller Light" w:hAnsi="Aller Light"/>
          <w:sz w:val="20"/>
          <w:szCs w:val="20"/>
        </w:rPr>
        <w:t xml:space="preserve">: 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„Wir </w:t>
      </w:r>
      <w:r w:rsidR="00E32C21">
        <w:rPr>
          <w:rFonts w:ascii="Aller Light" w:hAnsi="Aller Light"/>
          <w:i/>
          <w:sz w:val="20"/>
          <w:szCs w:val="20"/>
        </w:rPr>
        <w:t>sind davon überzeugt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, dass diese Kooperation mit ihren vielschichten Maßnahmen einen </w:t>
      </w:r>
      <w:r w:rsidR="00A03FA2">
        <w:rPr>
          <w:rFonts w:ascii="Aller Light" w:hAnsi="Aller Light"/>
          <w:i/>
          <w:sz w:val="20"/>
          <w:szCs w:val="20"/>
        </w:rPr>
        <w:t>wesentlichen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 Beitrag zum Erreichen der Kommunikationsziele der Eckert Schulen </w:t>
      </w:r>
      <w:r w:rsidR="00A03FA2">
        <w:rPr>
          <w:rFonts w:ascii="Aller Light" w:hAnsi="Aller Light"/>
          <w:i/>
          <w:sz w:val="20"/>
          <w:szCs w:val="20"/>
        </w:rPr>
        <w:t>leisten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 kann. Wir unterhalten</w:t>
      </w:r>
      <w:r w:rsidR="00A03FA2">
        <w:rPr>
          <w:rFonts w:ascii="Aller Light" w:hAnsi="Aller Light"/>
          <w:i/>
          <w:sz w:val="20"/>
          <w:szCs w:val="20"/>
        </w:rPr>
        <w:t xml:space="preserve"> schließlich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 Standorte in ganz Deutschland und wollen</w:t>
      </w:r>
      <w:r w:rsidR="00A03FA2">
        <w:rPr>
          <w:rFonts w:ascii="Aller Light" w:hAnsi="Aller Light"/>
          <w:i/>
          <w:sz w:val="20"/>
          <w:szCs w:val="20"/>
        </w:rPr>
        <w:t xml:space="preserve"> deshalb</w:t>
      </w:r>
      <w:r w:rsidR="0019481A" w:rsidRPr="0019481A">
        <w:rPr>
          <w:rFonts w:ascii="Aller Light" w:hAnsi="Aller Light"/>
          <w:i/>
          <w:sz w:val="20"/>
          <w:szCs w:val="20"/>
        </w:rPr>
        <w:t xml:space="preserve"> die Bekanntheit unseres Angebotes auf nationaler Ebene weiter steigern. Der SSV Jahn bietet uns dafür eine hervorragende Plattform</w:t>
      </w:r>
      <w:r w:rsidR="0019481A">
        <w:rPr>
          <w:rFonts w:ascii="Aller Light" w:hAnsi="Aller Light"/>
          <w:i/>
          <w:sz w:val="20"/>
          <w:szCs w:val="20"/>
        </w:rPr>
        <w:t>.“</w:t>
      </w:r>
    </w:p>
    <w:p w:rsidR="0019481A" w:rsidRDefault="0019481A" w:rsidP="00B8228C">
      <w:pPr>
        <w:ind w:right="134"/>
        <w:jc w:val="both"/>
        <w:rPr>
          <w:rFonts w:ascii="Aller Light" w:hAnsi="Aller Light"/>
          <w:i/>
          <w:sz w:val="20"/>
          <w:szCs w:val="20"/>
        </w:rPr>
      </w:pPr>
    </w:p>
    <w:p w:rsidR="0019481A" w:rsidRDefault="00BD20F6" w:rsidP="00B8228C">
      <w:pPr>
        <w:ind w:right="134"/>
        <w:jc w:val="both"/>
        <w:rPr>
          <w:rFonts w:ascii="Aller Light" w:hAnsi="Aller Light"/>
          <w:sz w:val="20"/>
          <w:szCs w:val="20"/>
        </w:rPr>
      </w:pPr>
      <w:r w:rsidRPr="000771F5">
        <w:rPr>
          <w:rFonts w:ascii="Aller Light" w:hAnsi="Aller Light"/>
          <w:sz w:val="20"/>
          <w:szCs w:val="20"/>
        </w:rPr>
        <w:t xml:space="preserve">Das Logo </w:t>
      </w:r>
      <w:r w:rsidR="0019481A">
        <w:rPr>
          <w:rFonts w:ascii="Aller Light" w:hAnsi="Aller Light"/>
          <w:sz w:val="20"/>
          <w:szCs w:val="20"/>
        </w:rPr>
        <w:t>des neuen Premium Partners</w:t>
      </w:r>
      <w:r w:rsidRPr="000771F5">
        <w:rPr>
          <w:rFonts w:ascii="Aller Light" w:hAnsi="Aller Light"/>
          <w:sz w:val="20"/>
          <w:szCs w:val="20"/>
        </w:rPr>
        <w:t xml:space="preserve"> erscheint</w:t>
      </w:r>
      <w:r w:rsidR="0019481A">
        <w:rPr>
          <w:rFonts w:ascii="Aller Light" w:hAnsi="Aller Light"/>
          <w:sz w:val="20"/>
          <w:szCs w:val="20"/>
        </w:rPr>
        <w:t xml:space="preserve"> 2018/19</w:t>
      </w:r>
      <w:r w:rsidRPr="000771F5">
        <w:rPr>
          <w:rFonts w:ascii="Aller Light" w:hAnsi="Aller Light"/>
          <w:sz w:val="20"/>
          <w:szCs w:val="20"/>
        </w:rPr>
        <w:t xml:space="preserve"> nicht nur auf sämtlichen Spons</w:t>
      </w:r>
      <w:r w:rsidRPr="000771F5">
        <w:rPr>
          <w:rFonts w:ascii="Aller Light" w:hAnsi="Aller Light"/>
          <w:sz w:val="20"/>
          <w:szCs w:val="20"/>
        </w:rPr>
        <w:t>o</w:t>
      </w:r>
      <w:r w:rsidRPr="000771F5">
        <w:rPr>
          <w:rFonts w:ascii="Aller Light" w:hAnsi="Aller Light"/>
          <w:sz w:val="20"/>
          <w:szCs w:val="20"/>
        </w:rPr>
        <w:t>ren- und Interviewboards, es ist auch quer über alle digitalen Jahn Kanäle sowie durch vie</w:t>
      </w:r>
      <w:r w:rsidRPr="000771F5">
        <w:rPr>
          <w:rFonts w:ascii="Aller Light" w:hAnsi="Aller Light"/>
          <w:sz w:val="20"/>
          <w:szCs w:val="20"/>
        </w:rPr>
        <w:t>l</w:t>
      </w:r>
      <w:r w:rsidRPr="000771F5">
        <w:rPr>
          <w:rFonts w:ascii="Aller Light" w:hAnsi="Aller Light"/>
          <w:sz w:val="20"/>
          <w:szCs w:val="20"/>
        </w:rPr>
        <w:t>fältige Werberechte an Heimspieltagen omnipräsent. Zudem sichern sich die Eckert Schulen weitere attraktive Rechte im direkten Umfeld der Jahn Profis. Die Rückseite der Training</w:t>
      </w:r>
      <w:r w:rsidRPr="000771F5">
        <w:rPr>
          <w:rFonts w:ascii="Aller Light" w:hAnsi="Aller Light"/>
          <w:sz w:val="20"/>
          <w:szCs w:val="20"/>
        </w:rPr>
        <w:t>s</w:t>
      </w:r>
      <w:r w:rsidRPr="000771F5">
        <w:rPr>
          <w:rFonts w:ascii="Aller Light" w:hAnsi="Aller Light"/>
          <w:sz w:val="20"/>
          <w:szCs w:val="20"/>
        </w:rPr>
        <w:t xml:space="preserve">leibchen der </w:t>
      </w:r>
      <w:proofErr w:type="spellStart"/>
      <w:r w:rsidRPr="000771F5">
        <w:rPr>
          <w:rFonts w:ascii="Aller Light" w:hAnsi="Aller Light"/>
          <w:sz w:val="20"/>
          <w:szCs w:val="20"/>
        </w:rPr>
        <w:t>Jahnelf</w:t>
      </w:r>
      <w:proofErr w:type="spellEnd"/>
      <w:r w:rsidRPr="000771F5">
        <w:rPr>
          <w:rFonts w:ascii="Aller Light" w:hAnsi="Aller Light"/>
          <w:sz w:val="20"/>
          <w:szCs w:val="20"/>
        </w:rPr>
        <w:t xml:space="preserve"> wird künftig genauso mit einem Logo </w:t>
      </w:r>
      <w:r w:rsidR="0019481A">
        <w:rPr>
          <w:rFonts w:ascii="Aller Light" w:hAnsi="Aller Light"/>
          <w:sz w:val="20"/>
          <w:szCs w:val="20"/>
        </w:rPr>
        <w:t>des Unternehmens</w:t>
      </w:r>
      <w:r w:rsidRPr="000771F5">
        <w:rPr>
          <w:rFonts w:ascii="Aller Light" w:hAnsi="Aller Light"/>
          <w:sz w:val="20"/>
          <w:szCs w:val="20"/>
        </w:rPr>
        <w:t xml:space="preserve"> versehen wie die Thermodecken, die die Einwechselspieler </w:t>
      </w:r>
      <w:r w:rsidR="00E32C21">
        <w:rPr>
          <w:rFonts w:ascii="Aller Light" w:hAnsi="Aller Light"/>
          <w:sz w:val="20"/>
          <w:szCs w:val="20"/>
        </w:rPr>
        <w:t>des SSV</w:t>
      </w:r>
      <w:r w:rsidRPr="000771F5">
        <w:rPr>
          <w:rFonts w:ascii="Aller Light" w:hAnsi="Aller Light"/>
          <w:sz w:val="20"/>
          <w:szCs w:val="20"/>
        </w:rPr>
        <w:t xml:space="preserve"> an kalten Tagen wärmen. </w:t>
      </w:r>
      <w:r w:rsidR="0019481A">
        <w:rPr>
          <w:rFonts w:ascii="Aller Light" w:hAnsi="Aller Light"/>
          <w:sz w:val="20"/>
          <w:szCs w:val="20"/>
        </w:rPr>
        <w:t>Zu den we</w:t>
      </w:r>
      <w:r w:rsidR="0019481A">
        <w:rPr>
          <w:rFonts w:ascii="Aller Light" w:hAnsi="Aller Light"/>
          <w:sz w:val="20"/>
          <w:szCs w:val="20"/>
        </w:rPr>
        <w:t>i</w:t>
      </w:r>
      <w:r w:rsidR="0019481A">
        <w:rPr>
          <w:rFonts w:ascii="Aller Light" w:hAnsi="Aller Light"/>
          <w:sz w:val="20"/>
          <w:szCs w:val="20"/>
        </w:rPr>
        <w:t>teren Maßnahmen zählt außerdem auch eine gemeinsame Kommunikationskampagne zur Bewerbung des Angebots der Eckert Schulen.</w:t>
      </w:r>
    </w:p>
    <w:p w:rsidR="0019481A" w:rsidRDefault="0019481A" w:rsidP="00B8228C">
      <w:pPr>
        <w:ind w:right="134"/>
        <w:jc w:val="both"/>
        <w:rPr>
          <w:rFonts w:ascii="Aller Light" w:hAnsi="Aller Light"/>
          <w:sz w:val="20"/>
          <w:szCs w:val="20"/>
        </w:rPr>
      </w:pPr>
    </w:p>
    <w:p w:rsidR="00F52E7B" w:rsidRDefault="00F52E7B" w:rsidP="00B8228C">
      <w:pPr>
        <w:ind w:right="134"/>
        <w:jc w:val="both"/>
        <w:rPr>
          <w:rFonts w:ascii="Aller Light" w:hAnsi="Aller Light"/>
          <w:sz w:val="20"/>
          <w:szCs w:val="20"/>
        </w:rPr>
      </w:pPr>
    </w:p>
    <w:p w:rsidR="00403774" w:rsidRPr="000771F5" w:rsidRDefault="00403774" w:rsidP="00403774">
      <w:pPr>
        <w:ind w:right="134"/>
        <w:jc w:val="both"/>
        <w:rPr>
          <w:rFonts w:ascii="Aller Light" w:hAnsi="Aller Light"/>
          <w:b/>
          <w:sz w:val="18"/>
          <w:szCs w:val="18"/>
        </w:rPr>
      </w:pPr>
      <w:r w:rsidRPr="000771F5">
        <w:rPr>
          <w:rFonts w:ascii="Aller Light" w:hAnsi="Aller Light"/>
          <w:b/>
          <w:sz w:val="18"/>
          <w:szCs w:val="18"/>
        </w:rPr>
        <w:t>Kontakt:</w:t>
      </w:r>
    </w:p>
    <w:p w:rsidR="00403774" w:rsidRPr="000771F5" w:rsidRDefault="00403774" w:rsidP="00403774">
      <w:pPr>
        <w:pStyle w:val="KeinLeerraum"/>
        <w:jc w:val="both"/>
        <w:rPr>
          <w:rFonts w:ascii="Aller Light" w:eastAsiaTheme="minorEastAsia" w:hAnsi="Aller Light" w:cstheme="minorBidi"/>
          <w:sz w:val="18"/>
          <w:szCs w:val="18"/>
          <w:lang w:eastAsia="de-DE"/>
        </w:rPr>
      </w:pPr>
      <w:r w:rsidRPr="000771F5">
        <w:rPr>
          <w:rFonts w:ascii="Aller Light" w:eastAsiaTheme="minorEastAsia" w:hAnsi="Aller Light" w:cstheme="minorBidi"/>
          <w:sz w:val="18"/>
          <w:szCs w:val="18"/>
          <w:lang w:eastAsia="de-DE"/>
        </w:rPr>
        <w:t>Martin Koch</w:t>
      </w:r>
    </w:p>
    <w:p w:rsidR="00403774" w:rsidRPr="000771F5" w:rsidRDefault="00403774" w:rsidP="00403774">
      <w:pPr>
        <w:pStyle w:val="KeinLeerraum"/>
        <w:rPr>
          <w:rFonts w:ascii="Aller Light" w:eastAsiaTheme="minorEastAsia" w:hAnsi="Aller Light" w:cstheme="minorBidi"/>
          <w:sz w:val="18"/>
          <w:szCs w:val="18"/>
          <w:lang w:eastAsia="de-DE"/>
        </w:rPr>
      </w:pPr>
      <w:r w:rsidRPr="000771F5">
        <w:rPr>
          <w:rFonts w:ascii="Aller Light" w:eastAsiaTheme="minorEastAsia" w:hAnsi="Aller Light" w:cstheme="minorBidi"/>
          <w:sz w:val="18"/>
          <w:szCs w:val="18"/>
          <w:lang w:eastAsia="de-DE"/>
        </w:rPr>
        <w:t>Leiter Medien &amp; Kommunikation</w:t>
      </w:r>
    </w:p>
    <w:p w:rsidR="00403774" w:rsidRPr="000771F5" w:rsidRDefault="00403774" w:rsidP="00403774">
      <w:pPr>
        <w:pStyle w:val="KeinLeerraum"/>
        <w:rPr>
          <w:rFonts w:ascii="Aller Light" w:eastAsiaTheme="minorEastAsia" w:hAnsi="Aller Light" w:cstheme="minorBidi"/>
          <w:sz w:val="18"/>
          <w:szCs w:val="18"/>
          <w:lang w:eastAsia="de-DE"/>
        </w:rPr>
      </w:pPr>
      <w:r w:rsidRPr="000771F5">
        <w:rPr>
          <w:rFonts w:ascii="Aller Light" w:eastAsiaTheme="minorEastAsia" w:hAnsi="Aller Light" w:cstheme="minorBidi"/>
          <w:sz w:val="18"/>
          <w:szCs w:val="18"/>
          <w:lang w:eastAsia="de-DE"/>
        </w:rPr>
        <w:t>Handy: 0151/23541940</w:t>
      </w:r>
    </w:p>
    <w:p w:rsidR="00403774" w:rsidRPr="000771F5" w:rsidRDefault="00403774" w:rsidP="00403774">
      <w:pPr>
        <w:pStyle w:val="KeinLeerraum"/>
        <w:ind w:right="-57"/>
        <w:jc w:val="both"/>
        <w:rPr>
          <w:rFonts w:ascii="Aller Light" w:eastAsiaTheme="minorEastAsia" w:hAnsi="Aller Light" w:cstheme="minorBidi"/>
          <w:sz w:val="18"/>
          <w:szCs w:val="18"/>
          <w:lang w:eastAsia="de-DE"/>
        </w:rPr>
      </w:pPr>
      <w:r w:rsidRPr="000771F5">
        <w:rPr>
          <w:rFonts w:ascii="Aller Light" w:eastAsiaTheme="minorEastAsia" w:hAnsi="Aller Light" w:cstheme="minorBidi"/>
          <w:sz w:val="18"/>
          <w:szCs w:val="18"/>
          <w:lang w:eastAsia="de-DE"/>
        </w:rPr>
        <w:t>E-Mail: martin.koch@ssv-jahn.de</w:t>
      </w:r>
    </w:p>
    <w:p w:rsidR="00403774" w:rsidRPr="000771F5" w:rsidRDefault="00403774" w:rsidP="00403774">
      <w:pPr>
        <w:pStyle w:val="KeinLeerraum"/>
        <w:ind w:right="-57"/>
        <w:jc w:val="both"/>
        <w:rPr>
          <w:rFonts w:ascii="Aller Light" w:eastAsiaTheme="minorEastAsia" w:hAnsi="Aller Light" w:cstheme="minorBidi"/>
          <w:sz w:val="18"/>
          <w:szCs w:val="18"/>
          <w:lang w:eastAsia="de-DE"/>
        </w:rPr>
      </w:pPr>
      <w:r w:rsidRPr="000771F5">
        <w:rPr>
          <w:rFonts w:ascii="Aller Light" w:eastAsiaTheme="minorEastAsia" w:hAnsi="Aller Light" w:cstheme="minorBidi"/>
          <w:sz w:val="18"/>
          <w:szCs w:val="18"/>
          <w:lang w:eastAsia="de-DE"/>
        </w:rPr>
        <w:t>SSV Jahn Regensburg GmbH &amp; Co. KGaA – Franz-Josef-Strauß-Allee 22 D-93053 Regensburg</w:t>
      </w:r>
    </w:p>
    <w:p w:rsidR="00403774" w:rsidRPr="00403774" w:rsidRDefault="00403774" w:rsidP="00E63A0A">
      <w:pPr>
        <w:spacing w:line="280" w:lineRule="exact"/>
        <w:ind w:right="-1"/>
        <w:jc w:val="both"/>
        <w:rPr>
          <w:rFonts w:ascii="Aller Light" w:hAnsi="Aller Light"/>
          <w:sz w:val="22"/>
          <w:szCs w:val="22"/>
        </w:rPr>
      </w:pPr>
    </w:p>
    <w:sectPr w:rsidR="00403774" w:rsidRPr="00403774" w:rsidSect="00B8228C">
      <w:headerReference w:type="default" r:id="rId8"/>
      <w:pgSz w:w="11900" w:h="16840"/>
      <w:pgMar w:top="3345" w:right="2119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0" w:rsidRDefault="00C554B0" w:rsidP="00CE491A">
      <w:r>
        <w:separator/>
      </w:r>
    </w:p>
  </w:endnote>
  <w:endnote w:type="continuationSeparator" w:id="0">
    <w:p w:rsidR="00C554B0" w:rsidRDefault="00C554B0" w:rsidP="00CE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ler Light">
    <w:panose1 w:val="020B05030403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0" w:rsidRDefault="00C554B0" w:rsidP="00CE491A">
      <w:r>
        <w:separator/>
      </w:r>
    </w:p>
  </w:footnote>
  <w:footnote w:type="continuationSeparator" w:id="0">
    <w:p w:rsidR="00C554B0" w:rsidRDefault="00C554B0" w:rsidP="00CE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40" w:rsidRDefault="00CD1340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F5E0B3" wp14:editId="2CB9DB61">
          <wp:simplePos x="0" y="0"/>
          <wp:positionH relativeFrom="column">
            <wp:posOffset>-907138</wp:posOffset>
          </wp:positionH>
          <wp:positionV relativeFrom="paragraph">
            <wp:posOffset>-450215</wp:posOffset>
          </wp:positionV>
          <wp:extent cx="7579485" cy="10680998"/>
          <wp:effectExtent l="19050" t="0" r="2415" b="0"/>
          <wp:wrapNone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021" cy="1068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8C"/>
    <w:rsid w:val="000153C9"/>
    <w:rsid w:val="0002593F"/>
    <w:rsid w:val="00026C37"/>
    <w:rsid w:val="00045ED8"/>
    <w:rsid w:val="000501DE"/>
    <w:rsid w:val="00070058"/>
    <w:rsid w:val="00072F83"/>
    <w:rsid w:val="000771F5"/>
    <w:rsid w:val="000A513A"/>
    <w:rsid w:val="000F14DA"/>
    <w:rsid w:val="00126B36"/>
    <w:rsid w:val="00143961"/>
    <w:rsid w:val="00191D68"/>
    <w:rsid w:val="0019481A"/>
    <w:rsid w:val="001B3152"/>
    <w:rsid w:val="001D7038"/>
    <w:rsid w:val="00264508"/>
    <w:rsid w:val="00283E2A"/>
    <w:rsid w:val="002B0A1F"/>
    <w:rsid w:val="002C1DFA"/>
    <w:rsid w:val="002D2E6E"/>
    <w:rsid w:val="00303ABB"/>
    <w:rsid w:val="00321E6D"/>
    <w:rsid w:val="00393B14"/>
    <w:rsid w:val="003A7D5E"/>
    <w:rsid w:val="003B15C6"/>
    <w:rsid w:val="003B3812"/>
    <w:rsid w:val="003C00AC"/>
    <w:rsid w:val="00403774"/>
    <w:rsid w:val="0043305E"/>
    <w:rsid w:val="004D069B"/>
    <w:rsid w:val="004E6448"/>
    <w:rsid w:val="004E7AF9"/>
    <w:rsid w:val="00534E58"/>
    <w:rsid w:val="005464D6"/>
    <w:rsid w:val="00571F3E"/>
    <w:rsid w:val="00573909"/>
    <w:rsid w:val="00592CD4"/>
    <w:rsid w:val="005C28D0"/>
    <w:rsid w:val="005D1DAD"/>
    <w:rsid w:val="005E6211"/>
    <w:rsid w:val="005F2B22"/>
    <w:rsid w:val="0060754D"/>
    <w:rsid w:val="00627E60"/>
    <w:rsid w:val="00632B45"/>
    <w:rsid w:val="00670E20"/>
    <w:rsid w:val="00671702"/>
    <w:rsid w:val="006A2511"/>
    <w:rsid w:val="006B5C14"/>
    <w:rsid w:val="006D7C66"/>
    <w:rsid w:val="006E63F3"/>
    <w:rsid w:val="00732232"/>
    <w:rsid w:val="0073636D"/>
    <w:rsid w:val="00737B01"/>
    <w:rsid w:val="00746637"/>
    <w:rsid w:val="007B15D8"/>
    <w:rsid w:val="007B4554"/>
    <w:rsid w:val="007F5275"/>
    <w:rsid w:val="0082716A"/>
    <w:rsid w:val="0084376E"/>
    <w:rsid w:val="008E284F"/>
    <w:rsid w:val="008E45F8"/>
    <w:rsid w:val="00900A79"/>
    <w:rsid w:val="009669B9"/>
    <w:rsid w:val="009926EC"/>
    <w:rsid w:val="00A03FA2"/>
    <w:rsid w:val="00A53914"/>
    <w:rsid w:val="00A6185E"/>
    <w:rsid w:val="00A65CD6"/>
    <w:rsid w:val="00AA4F73"/>
    <w:rsid w:val="00AB5B1B"/>
    <w:rsid w:val="00AC36E9"/>
    <w:rsid w:val="00AD6980"/>
    <w:rsid w:val="00B31BA0"/>
    <w:rsid w:val="00B7434B"/>
    <w:rsid w:val="00B8228C"/>
    <w:rsid w:val="00B95B55"/>
    <w:rsid w:val="00BB5BBF"/>
    <w:rsid w:val="00BD1E4E"/>
    <w:rsid w:val="00BD20F6"/>
    <w:rsid w:val="00BE3FE9"/>
    <w:rsid w:val="00C174F4"/>
    <w:rsid w:val="00C425DF"/>
    <w:rsid w:val="00C43312"/>
    <w:rsid w:val="00C554B0"/>
    <w:rsid w:val="00C94AC5"/>
    <w:rsid w:val="00CA783D"/>
    <w:rsid w:val="00CA7B66"/>
    <w:rsid w:val="00CD1340"/>
    <w:rsid w:val="00CE491A"/>
    <w:rsid w:val="00D939D9"/>
    <w:rsid w:val="00D96A3E"/>
    <w:rsid w:val="00DE00DA"/>
    <w:rsid w:val="00DE2F8D"/>
    <w:rsid w:val="00E063E3"/>
    <w:rsid w:val="00E3029C"/>
    <w:rsid w:val="00E32C21"/>
    <w:rsid w:val="00E63A0A"/>
    <w:rsid w:val="00E740C1"/>
    <w:rsid w:val="00E80C1A"/>
    <w:rsid w:val="00EE79E1"/>
    <w:rsid w:val="00EF180D"/>
    <w:rsid w:val="00F26E53"/>
    <w:rsid w:val="00F45103"/>
    <w:rsid w:val="00F52E7B"/>
    <w:rsid w:val="00F75D62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91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9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91A"/>
  </w:style>
  <w:style w:type="paragraph" w:styleId="Fuzeile">
    <w:name w:val="footer"/>
    <w:basedOn w:val="Standard"/>
    <w:link w:val="FuzeileZchn"/>
    <w:uiPriority w:val="99"/>
    <w:unhideWhenUsed/>
    <w:rsid w:val="00CE49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91A"/>
  </w:style>
  <w:style w:type="paragraph" w:styleId="KeinLeerraum">
    <w:name w:val="No Spacing"/>
    <w:uiPriority w:val="99"/>
    <w:qFormat/>
    <w:rsid w:val="00403774"/>
    <w:rPr>
      <w:rFonts w:ascii="Cambria" w:eastAsia="MS Mincho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9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91A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E49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491A"/>
  </w:style>
  <w:style w:type="paragraph" w:styleId="Fuzeile">
    <w:name w:val="footer"/>
    <w:basedOn w:val="Standard"/>
    <w:link w:val="FuzeileZchn"/>
    <w:uiPriority w:val="99"/>
    <w:unhideWhenUsed/>
    <w:rsid w:val="00CE49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491A"/>
  </w:style>
  <w:style w:type="paragraph" w:styleId="KeinLeerraum">
    <w:name w:val="No Spacing"/>
    <w:uiPriority w:val="99"/>
    <w:qFormat/>
    <w:rsid w:val="00403774"/>
    <w:rPr>
      <w:rFonts w:ascii="Cambria" w:eastAsia="MS Mincho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43CD2-7323-406D-BEF4-930B90B2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seitenwind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Koch</dc:creator>
  <cp:lastModifiedBy>Christian Keller</cp:lastModifiedBy>
  <cp:revision>9</cp:revision>
  <cp:lastPrinted>2015-07-29T09:59:00Z</cp:lastPrinted>
  <dcterms:created xsi:type="dcterms:W3CDTF">2018-06-13T17:46:00Z</dcterms:created>
  <dcterms:modified xsi:type="dcterms:W3CDTF">2018-06-14T06:43:00Z</dcterms:modified>
</cp:coreProperties>
</file>